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B62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附件1</w:t>
      </w:r>
    </w:p>
    <w:p w14:paraId="714805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602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5"/>
          <w:w w:val="90"/>
          <w:kern w:val="0"/>
          <w:position w:val="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5"/>
          <w:w w:val="90"/>
          <w:kern w:val="0"/>
          <w:position w:val="3"/>
          <w:sz w:val="44"/>
          <w:szCs w:val="44"/>
          <w:lang w:val="en-US" w:eastAsia="zh-CN"/>
        </w:rPr>
        <w:t>常德市长期护理保险评估机构定点申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5"/>
          <w:w w:val="90"/>
          <w:kern w:val="0"/>
          <w:position w:val="3"/>
          <w:sz w:val="44"/>
          <w:szCs w:val="44"/>
          <w:lang w:val="en-US" w:eastAsia="zh-CN"/>
        </w:rPr>
        <w:t>请审批表</w:t>
      </w:r>
    </w:p>
    <w:tbl>
      <w:tblPr>
        <w:tblStyle w:val="4"/>
        <w:tblW w:w="887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251"/>
        <w:gridCol w:w="1365"/>
        <w:gridCol w:w="1717"/>
        <w:gridCol w:w="1688"/>
        <w:gridCol w:w="1459"/>
      </w:tblGrid>
      <w:tr w14:paraId="2DA04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44E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7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1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9EC5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18B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机构地址</w:t>
            </w:r>
          </w:p>
        </w:tc>
        <w:tc>
          <w:tcPr>
            <w:tcW w:w="7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3E8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2996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978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2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911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0475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40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营业期限</w:t>
            </w:r>
          </w:p>
        </w:tc>
        <w:tc>
          <w:tcPr>
            <w:tcW w:w="62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D5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    月    日 至      年    月    日</w:t>
            </w:r>
          </w:p>
        </w:tc>
      </w:tr>
      <w:tr w14:paraId="5668A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8947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医疗机构执业许可证</w:t>
            </w:r>
          </w:p>
        </w:tc>
        <w:tc>
          <w:tcPr>
            <w:tcW w:w="62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1D4B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3AF6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FBF0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执业许可证有效期</w:t>
            </w:r>
          </w:p>
        </w:tc>
        <w:tc>
          <w:tcPr>
            <w:tcW w:w="62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78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    月    日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至      年    月    日</w:t>
            </w:r>
          </w:p>
        </w:tc>
      </w:tr>
      <w:tr w14:paraId="24FF0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11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法定代表人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EC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49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证号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码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3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B87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F7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3C649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21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主要负责人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AC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6D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证号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码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1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606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E8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D34D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5244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7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8C2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□医疗机构   □劳动能力鉴定机构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商业保险机构   □其他</w:t>
            </w:r>
          </w:p>
        </w:tc>
      </w:tr>
      <w:tr w14:paraId="10853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A5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D3B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□公立  □社会办  □其他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DAF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机构级别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285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□三级 □二级 □一级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 xml:space="preserve"> □未定级</w:t>
            </w:r>
          </w:p>
        </w:tc>
      </w:tr>
      <w:tr w14:paraId="38219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35A6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评估员数</w:t>
            </w:r>
          </w:p>
        </w:tc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D6E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777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评估专家数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6A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D4F82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787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专职管理</w:t>
            </w:r>
          </w:p>
        </w:tc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E1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无□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16C0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信息技术管理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E3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</w:p>
        </w:tc>
      </w:tr>
      <w:tr w14:paraId="11AC0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48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长护险管理部门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人员数</w:t>
            </w:r>
          </w:p>
        </w:tc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D1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85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系统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维护人员数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3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CC76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7" w:hRule="atLeast"/>
          <w:jc w:val="center"/>
        </w:trPr>
        <w:tc>
          <w:tcPr>
            <w:tcW w:w="88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020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left"/>
              <w:textAlignment w:val="center"/>
              <w:rPr>
                <w:rStyle w:val="7"/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本机构承诺：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本机构自愿申请长期护理保险定点评估机构，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严格按照省市相关规定，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承担长期护理保险评估服务工作。</w:t>
            </w:r>
          </w:p>
          <w:p w14:paraId="0407AD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left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承诺无以下情形：</w:t>
            </w: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①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采取伪造、篡改申请材料等不正当手段申请定点评估机构，自发现之日起未满3年的。</w:t>
            </w: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因违法违规解除评估服务协议未满3年或已满3年但未完全履行行政处罚法律责任的。</w:t>
            </w: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因严重违反评估服务协议约定而被解除协议未满1年或已满1年但未完全履行违约责任的。</w:t>
            </w: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④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法定代表人、主要负责人或实际控制人被列入失信人名单的。</w:t>
            </w: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⑤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基本医疗保险定点服务协议终止或中止期间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法律法规规定的其他不予受理的情形。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</w:p>
          <w:p w14:paraId="00F17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  <w:p w14:paraId="353588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both"/>
              <w:textAlignment w:val="center"/>
              <w:rPr>
                <w:rStyle w:val="7"/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法人（负责人）代表签字：</w:t>
            </w:r>
            <w:r>
              <w:rPr>
                <w:rStyle w:val="7"/>
                <w:rFonts w:hint="eastAsia" w:ascii="宋体" w:hAnsi="宋体" w:cs="宋体"/>
                <w:sz w:val="21"/>
                <w:szCs w:val="21"/>
                <w:highlight w:val="none"/>
                <w:lang w:val="en-US" w:eastAsia="zh-CN" w:bidi="ar"/>
              </w:rPr>
              <w:t xml:space="preserve">                             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单位（盖章）：</w:t>
            </w:r>
          </w:p>
          <w:p w14:paraId="4361C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 xml:space="preserve">                                     年     月    日</w:t>
            </w:r>
          </w:p>
        </w:tc>
      </w:tr>
    </w:tbl>
    <w:p w14:paraId="043A00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423" w:tblpY="290"/>
        <w:tblOverlap w:val="never"/>
        <w:tblW w:w="909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9"/>
      </w:tblGrid>
      <w:tr w14:paraId="2C85E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9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D05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D4B7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13CC1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初审人员签字：</w:t>
            </w:r>
          </w:p>
          <w:p w14:paraId="7172B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年   月   日</w:t>
            </w:r>
          </w:p>
          <w:p w14:paraId="2793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7422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9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C6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审核结果：□合格 □不合格            得分：</w:t>
            </w:r>
          </w:p>
          <w:p w14:paraId="7C4A2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yellow"/>
                <w:lang w:val="en-US" w:eastAsia="zh-CN"/>
              </w:rPr>
            </w:pPr>
          </w:p>
          <w:p w14:paraId="56A80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5092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审核小组成员签字：</w:t>
            </w:r>
          </w:p>
          <w:p w14:paraId="60A85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年   月   日</w:t>
            </w:r>
          </w:p>
        </w:tc>
      </w:tr>
      <w:tr w14:paraId="0FF4E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9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D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监督人员签字：</w:t>
            </w:r>
          </w:p>
          <w:p w14:paraId="36478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年   月   日</w:t>
            </w:r>
          </w:p>
        </w:tc>
      </w:tr>
      <w:tr w14:paraId="57410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9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7B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业务部门负责人签字：</w:t>
            </w:r>
          </w:p>
          <w:p w14:paraId="3E594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  年   月   日</w:t>
            </w:r>
          </w:p>
        </w:tc>
      </w:tr>
      <w:tr w14:paraId="02063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9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7B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分管领导签字：   </w:t>
            </w:r>
          </w:p>
          <w:p w14:paraId="203B7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80" w:firstLineChars="27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年   月   日</w:t>
            </w:r>
          </w:p>
        </w:tc>
      </w:tr>
    </w:tbl>
    <w:p w14:paraId="3F4B643F"/>
    <w:sectPr>
      <w:footerReference r:id="rId3" w:type="default"/>
      <w:pgSz w:w="11906" w:h="16838"/>
      <w:pgMar w:top="1984" w:right="1474" w:bottom="147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E2827C-D68D-4FFA-8150-C57EACFE52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55AE13A-ACB4-40A7-9DBF-C6CDFCE6F1E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B677745-AFA2-423A-A16B-96F49A5C38D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9CC90A6-4D1F-4FB2-AB57-3C13C77FE64E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55F336B0-3FF9-4F0C-BC12-D14624CD12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4441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A9BF732">
                          <w:pPr>
                            <w:pStyle w:val="2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9BF732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2D5E"/>
    <w:rsid w:val="06B01930"/>
    <w:rsid w:val="0CC871CC"/>
    <w:rsid w:val="18C43019"/>
    <w:rsid w:val="19E41BC5"/>
    <w:rsid w:val="1BF65AF7"/>
    <w:rsid w:val="1DBE58F4"/>
    <w:rsid w:val="2B053749"/>
    <w:rsid w:val="2B8C5C18"/>
    <w:rsid w:val="2CBB2A88"/>
    <w:rsid w:val="4FEDE6F3"/>
    <w:rsid w:val="57DA1E9A"/>
    <w:rsid w:val="57F82BC4"/>
    <w:rsid w:val="5A517EA9"/>
    <w:rsid w:val="5EFFB8BE"/>
    <w:rsid w:val="5FC829BC"/>
    <w:rsid w:val="61135EB8"/>
    <w:rsid w:val="69BAF9B6"/>
    <w:rsid w:val="6B9F1D81"/>
    <w:rsid w:val="6DFDD9B2"/>
    <w:rsid w:val="6F2701E9"/>
    <w:rsid w:val="6F3DADDC"/>
    <w:rsid w:val="6FFB2533"/>
    <w:rsid w:val="72331F17"/>
    <w:rsid w:val="76612A09"/>
    <w:rsid w:val="76DFEE5C"/>
    <w:rsid w:val="77BF67D8"/>
    <w:rsid w:val="795E8C05"/>
    <w:rsid w:val="7C6D1F7E"/>
    <w:rsid w:val="7D5E6892"/>
    <w:rsid w:val="7D9BBB79"/>
    <w:rsid w:val="7F9CD09C"/>
    <w:rsid w:val="7FD1ABF5"/>
    <w:rsid w:val="ABFD5F04"/>
    <w:rsid w:val="AFF7EB5E"/>
    <w:rsid w:val="BBCF0A1F"/>
    <w:rsid w:val="BF83634B"/>
    <w:rsid w:val="BFF7087E"/>
    <w:rsid w:val="D47E16FC"/>
    <w:rsid w:val="DBED1DDF"/>
    <w:rsid w:val="DCBCBDAA"/>
    <w:rsid w:val="DF7F4F9E"/>
    <w:rsid w:val="DFCF2BF2"/>
    <w:rsid w:val="E25F4543"/>
    <w:rsid w:val="E9BF995E"/>
    <w:rsid w:val="F57F0FD7"/>
    <w:rsid w:val="F5EB371C"/>
    <w:rsid w:val="F76BB243"/>
    <w:rsid w:val="F79FB649"/>
    <w:rsid w:val="F9ECF0DC"/>
    <w:rsid w:val="FE9C7639"/>
    <w:rsid w:val="FEFF319A"/>
    <w:rsid w:val="FF7F36FA"/>
    <w:rsid w:val="FFDDDE8A"/>
    <w:rsid w:val="FFFF83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1fa37f-4c2f-4c47-8359-6014f69bd6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547</Characters>
  <Lines>0</Lines>
  <Paragraphs>0</Paragraphs>
  <TotalTime>1</TotalTime>
  <ScaleCrop>false</ScaleCrop>
  <LinksUpToDate>false</LinksUpToDate>
  <CharactersWithSpaces>942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2026-08-18T00:13:00Z</dcterms:created>
  <dc:creator>hrm</dc:creator>
  <cp:lastModifiedBy>余</cp:lastModifiedBy>
  <cp:lastPrinted>2026-08-31T08:42:32Z</cp:lastPrinted>
  <dcterms:modified xsi:type="dcterms:W3CDTF">2026-08-31T09:20:05Z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2BD91CBCD0424B88AA9EEE34B48B2CEB_13</vt:lpwstr>
  </property>
  <property fmtid="{D5CDD505-2E9C-101B-9397-08002B2CF9AE}" pid="4" name="KSOTemplateDocerSaveRecord">
    <vt:lpwstr>eyJoZGlkIjoiYmY3ODZiZDAyNzEwZGI0NGM5YTNjMjZmM2VlNTAzZDYiLCJ1c2VySWQiOiI3NTk2NjQ3ODAifQ==</vt:lpwstr>
  </property>
</Properties>
</file>