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1ADB">
      <w:pPr>
        <w:spacing w:line="320" w:lineRule="exact"/>
        <w:rPr>
          <w:rFonts w:hint="default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-1</w:t>
      </w:r>
    </w:p>
    <w:p w14:paraId="6EB9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手术和治疗辅助操作类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医疗服务价格项目废止表</w:t>
      </w:r>
      <w:bookmarkEnd w:id="0"/>
    </w:p>
    <w:p w14:paraId="5BE4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注：1.废止《关于规范手术机器人辅助操作系统使用和收费行为的通知》（湘医保发〔2022〕46号）；2.废止《关于同意继续试行 3D 打印手术模型收费的批复》(湘医保价服函〔2024〕28号)。</w:t>
      </w:r>
    </w:p>
    <w:tbl>
      <w:tblPr>
        <w:tblStyle w:val="2"/>
        <w:tblW w:w="14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251"/>
        <w:gridCol w:w="1102"/>
        <w:gridCol w:w="1230"/>
        <w:gridCol w:w="2363"/>
        <w:gridCol w:w="1230"/>
        <w:gridCol w:w="705"/>
        <w:gridCol w:w="1570"/>
        <w:gridCol w:w="863"/>
        <w:gridCol w:w="837"/>
        <w:gridCol w:w="837"/>
        <w:gridCol w:w="837"/>
      </w:tblGrid>
      <w:tr w14:paraId="51348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847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9FF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财务</w:t>
            </w:r>
          </w:p>
          <w:p w14:paraId="1EF846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分类</w:t>
            </w:r>
          </w:p>
          <w:p w14:paraId="717C50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1C9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国家项目</w:t>
            </w:r>
          </w:p>
          <w:p w14:paraId="2F7918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2E4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国家项目</w:t>
            </w:r>
          </w:p>
          <w:p w14:paraId="41D96B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6CA0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地方项目</w:t>
            </w:r>
          </w:p>
          <w:p w14:paraId="44F11C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E2D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地方项目</w:t>
            </w:r>
          </w:p>
          <w:p w14:paraId="373084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D76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地方项目内涵</w:t>
            </w:r>
          </w:p>
          <w:p w14:paraId="148914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（或章节说明）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84A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除外</w:t>
            </w:r>
          </w:p>
          <w:p w14:paraId="4CE6C3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573BA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711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4C55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市一类</w:t>
            </w:r>
          </w:p>
          <w:p w14:paraId="596046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796590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25F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市二类</w:t>
            </w:r>
          </w:p>
          <w:p w14:paraId="0DDF55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3BC273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2E1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市三类</w:t>
            </w:r>
          </w:p>
          <w:p w14:paraId="21A677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71D273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C58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市基层</w:t>
            </w:r>
          </w:p>
          <w:p w14:paraId="38ACA0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04FA27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</w:tr>
      <w:tr w14:paraId="3DAE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1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4B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D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8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2F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3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2．神经系统手术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4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1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93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0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使用汽钻头（指一次性磨钻头、铣刀）每次手术加收120元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C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F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A9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9D0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3638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A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E9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AA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3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0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F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11．泌尿系统手术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3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B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特殊尿管、网状支架、取石网篮、一次性泌尿介入激光光纤、泌尿介入鞘、电切环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F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1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电汽加收800元，电切法加收500元。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6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A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B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6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 w14:paraId="51B1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1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2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0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003105110180000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B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显微根管治疗术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D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310511018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B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显微根管治疗术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E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显微镜下复杂根管治疗、根尖屏障制备等分别参照执行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6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8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使用特殊仪器加收50%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3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D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6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6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</w:tr>
      <w:tr w14:paraId="6A3C7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A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4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4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003306040320000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B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显微根管外科手术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4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330604032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9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显微根管外科手术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F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显微镜下的进行根管内外修复及根尖手术分别参照执行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ED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0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4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F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4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7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9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 </w:t>
            </w:r>
          </w:p>
        </w:tc>
      </w:tr>
      <w:tr w14:paraId="62DC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9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8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5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003114000320000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5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脉冲激光治疗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3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311400059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E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准分子激光治疗皮肤病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7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对医嘱，排除禁忌症，告知治疗前后的注意事项及可能发生的并发症和处理方法。摆位，暴露照射部位皮肤，评估皮肤，用治疗巾遮盖周围正常皮肤，戴防护眼镜，启动仪器调试好准确的治疗参数，将仪器的治疗头对准皮损部位根据面积大小分次照射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F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4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每平方厘米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4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B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3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0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6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</w:tr>
      <w:tr w14:paraId="26FE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D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C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9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003315010350000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29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经皮椎间盘吸引术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2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331501061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4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经皮脉冲激光椎间盘减压术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A8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D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一次性光纤、特殊穿刺针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CC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2E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FC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6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F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F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1591 </w:t>
            </w:r>
          </w:p>
        </w:tc>
      </w:tr>
      <w:tr w14:paraId="03B0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7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21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B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003112010670000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3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经宫腔输卵管镜检查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2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7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经宫腔镜输卵管镜治疗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5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术前放置的宫颈扩张棒，消毒铺巾，留置导尿，器械准备，拿取灭菌好的输卵管镜、宫腔镜部件，连接部件并与气腹机膨宫、光源、主机、电凝装置连接，放置窥器暴露宫颈，再次消毒阴道、宫颈，适当扩张宫颈放置带操作孔道的宫腔镜，常规探查宫腔情况，确定双侧输卵管开口，经宫腔镜操作孔道放置输卵管镜，并在宫腔镜直视下送入输卵管开口内，探查输卵管腔内情况，明确输卵管病变原因，进行相应的治疗，如粘连分离、息肉摘除等，术毕再次消毒宫颈、阴道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0D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B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4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5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2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4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4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 </w:t>
            </w:r>
          </w:p>
        </w:tc>
      </w:tr>
      <w:tr w14:paraId="623C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F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8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8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003105140030000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C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口腔粘膜病特殊治疗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3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310514003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7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口腔粘膜病特殊治疗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7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指冷冻法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8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6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每部位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C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红外线、微波、频谱等法分别加收100%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E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A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1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2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 w14:paraId="68C5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1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7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4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002101010030000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B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床旁透视与术中透视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7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D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床旁透视与术中透视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D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透视下定位参照执行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7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A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0F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A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BC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0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3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</w:tr>
      <w:tr w14:paraId="2234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8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5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A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002101010040000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9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C型臂术中透视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E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210101004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C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C型臂术中透视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F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透视下定位参照执行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6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2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F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3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1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6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8C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</w:tr>
      <w:tr w14:paraId="0AE0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9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F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1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002101020170000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E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非血管介入临床操作数字减影(DSA)引导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0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210102016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B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非血管介入临床操作数字减影(DSA)引导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31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70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9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1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9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1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0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4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</w:tr>
      <w:tr w14:paraId="202D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4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9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D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002102000090000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E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临床操作的磁共振引导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B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210200009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1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临床操作的磁共振引导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3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0B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0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B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不足半小时按半小时计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8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F4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3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7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</w:tr>
      <w:tr w14:paraId="6092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66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3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2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002103000050000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8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临床操作的CT引导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0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1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临床操作的螺旋CT引导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F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C9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A0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D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不足半小时按半小时计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1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8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3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7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3E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F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0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4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002103000050000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2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临床操作的CT引导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C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210300005-1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8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8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3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4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2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66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8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D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7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</w:tr>
      <w:tr w14:paraId="139A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94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5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002103000050000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2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临床操作的CT引导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5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210300005-2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B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87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9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7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55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1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A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D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3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</w:tr>
      <w:tr w14:paraId="2C4E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D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4E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2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002103000050000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1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临床操作的CT引导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8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210300005-3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6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80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5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C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36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C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A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5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5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</w:tr>
      <w:tr w14:paraId="3517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A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8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C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002103000050000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C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临床操作的CT引导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D8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210300005-4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9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4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B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B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4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F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F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D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C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</w:tr>
      <w:tr w14:paraId="45E8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B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D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5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002201000020000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4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临床操作的A超引导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C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5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临床操作的A超引导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E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4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A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4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C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E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3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5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未定</w:t>
            </w:r>
          </w:p>
        </w:tc>
      </w:tr>
      <w:tr w14:paraId="6C17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53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E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D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002202010090000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9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临床操作的B超引导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0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220201009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3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临床操作的B超引导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2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7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A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6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5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F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2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E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</w:tr>
      <w:tr w14:paraId="436C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C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C6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6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002202020030000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0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临床操作的腔内B超引导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0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220202003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6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临床操作的腔内B超引导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AF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6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9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1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7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6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5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5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</w:tr>
      <w:tr w14:paraId="6626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5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1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F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002203020120000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A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临床操作的彩色多普勒超声引导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B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220302012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E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临床操作的彩色多普勒超声引导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4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0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C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A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4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8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5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C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</w:tr>
    </w:tbl>
    <w:p w14:paraId="5F55E7FA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65798B8A">
      <w:pPr>
        <w:spacing w:line="360" w:lineRule="exact"/>
        <w:rPr>
          <w:rFonts w:hint="eastAsia" w:ascii="方正小标宋简体" w:hAnsi="方正小标宋简体" w:eastAsia="黑体" w:cs="方正小标宋简体"/>
          <w:kern w:val="0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附件2-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 w14:paraId="2F9B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手术和治疗辅助操作类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医疗服务价格项目废止表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续</w:t>
      </w:r>
    </w:p>
    <w:tbl>
      <w:tblPr>
        <w:tblStyle w:val="2"/>
        <w:tblW w:w="14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67"/>
        <w:gridCol w:w="978"/>
        <w:gridCol w:w="1251"/>
        <w:gridCol w:w="1102"/>
        <w:gridCol w:w="1230"/>
        <w:gridCol w:w="2363"/>
        <w:gridCol w:w="1230"/>
        <w:gridCol w:w="705"/>
        <w:gridCol w:w="1570"/>
        <w:gridCol w:w="863"/>
        <w:gridCol w:w="837"/>
        <w:gridCol w:w="837"/>
        <w:gridCol w:w="837"/>
      </w:tblGrid>
      <w:tr w14:paraId="3671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FEC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ED7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财务</w:t>
            </w:r>
          </w:p>
          <w:p w14:paraId="49AA1B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分类</w:t>
            </w:r>
          </w:p>
          <w:p w14:paraId="21E1D9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111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国家项目</w:t>
            </w:r>
          </w:p>
          <w:p w14:paraId="6FCEF1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160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国家项目</w:t>
            </w:r>
          </w:p>
          <w:p w14:paraId="7B18A5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ED4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地方项目</w:t>
            </w:r>
          </w:p>
          <w:p w14:paraId="337CD7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1E1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地方项目</w:t>
            </w:r>
          </w:p>
          <w:p w14:paraId="31C8B9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8968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地方项目内涵</w:t>
            </w:r>
          </w:p>
          <w:p w14:paraId="7FE25E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（或章节说明）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B75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除外</w:t>
            </w:r>
          </w:p>
          <w:p w14:paraId="21EA43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2D8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05C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计价说明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D67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市一类</w:t>
            </w:r>
          </w:p>
          <w:p w14:paraId="207E4E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50C286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70B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市二类</w:t>
            </w:r>
          </w:p>
          <w:p w14:paraId="145BE9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71315A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353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市三类</w:t>
            </w:r>
          </w:p>
          <w:p w14:paraId="141D64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07BED5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2F2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市基层</w:t>
            </w:r>
          </w:p>
          <w:p w14:paraId="7B6833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4A4C02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</w:tr>
      <w:tr w14:paraId="51C8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3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9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330300026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A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术中组织快速识别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F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采用试剂检测或光学成像显影等技术，术中快速识别如甲状旁腺等组织，减少误切，提升组织检出率和成活率，避免二次手术及降低术后并发症，提高手术质量。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E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所定价格涵盖检测或显影、分析、识别等操作步骤的人力资源和基本物质资源消耗。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05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D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F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D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B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A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7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E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6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</w:tbl>
    <w:p w14:paraId="2DBD16CA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59BB7FCA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45109A0A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1D4B2E94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14D1510F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5C8E03DF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30AA7951">
      <w:pPr>
        <w:spacing w:line="36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013C09B9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2026-07-17T00:49:05Z</dcterms:created>
  <dc:creator>Administrator</dc:creator>
  <cp:lastModifiedBy>旋子！</cp:lastModifiedBy>
  <dcterms:modified xsi:type="dcterms:W3CDTF">2026-07-17T00:54:00Z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3812C9211B4D41A69371799288ABA666_12</vt:lpwstr>
  </property>
</Properties>
</file>