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4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93"/>
        <w:gridCol w:w="1721"/>
        <w:gridCol w:w="1899"/>
        <w:gridCol w:w="3110"/>
        <w:gridCol w:w="1133"/>
        <w:gridCol w:w="768"/>
        <w:gridCol w:w="653"/>
        <w:gridCol w:w="1538"/>
        <w:gridCol w:w="636"/>
        <w:gridCol w:w="636"/>
        <w:gridCol w:w="1908"/>
      </w:tblGrid>
      <w:tr w14:paraId="40B8A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503" w:type="dxa"/>
            <w:tcBorders>
              <w:top w:val="nil"/>
              <w:left w:val="nil"/>
              <w:bottom w:val="nil"/>
              <w:right w:val="nil"/>
            </w:tcBorders>
            <w:shd w:val="clear" w:color="auto" w:fill="auto"/>
            <w:vAlign w:val="center"/>
          </w:tcPr>
          <w:p w14:paraId="2DA0CD71">
            <w:pPr>
              <w:keepNext w:val="0"/>
              <w:keepLines w:val="0"/>
              <w:widowControl/>
              <w:suppressLineNumbers w:val="0"/>
              <w:jc w:val="left"/>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附件4-1</w:t>
            </w:r>
          </w:p>
        </w:tc>
        <w:tc>
          <w:tcPr>
            <w:tcW w:w="1721" w:type="dxa"/>
            <w:tcBorders>
              <w:top w:val="nil"/>
              <w:left w:val="nil"/>
              <w:bottom w:val="nil"/>
              <w:right w:val="nil"/>
            </w:tcBorders>
            <w:shd w:val="clear" w:color="auto" w:fill="auto"/>
            <w:noWrap/>
            <w:vAlign w:val="center"/>
          </w:tcPr>
          <w:p w14:paraId="796A040D">
            <w:pPr>
              <w:rPr>
                <w:rFonts w:hint="eastAsia" w:ascii="方正小标宋简体" w:hAnsi="方正小标宋简体" w:eastAsia="方正小标宋简体" w:cs="方正小标宋简体"/>
                <w:i w:val="0"/>
                <w:iCs w:val="0"/>
                <w:color w:val="000000"/>
                <w:sz w:val="22"/>
                <w:szCs w:val="22"/>
                <w:u w:val="none"/>
              </w:rPr>
            </w:pPr>
          </w:p>
        </w:tc>
        <w:tc>
          <w:tcPr>
            <w:tcW w:w="1899" w:type="dxa"/>
            <w:tcBorders>
              <w:top w:val="nil"/>
              <w:left w:val="nil"/>
              <w:bottom w:val="nil"/>
              <w:right w:val="nil"/>
            </w:tcBorders>
            <w:shd w:val="clear" w:color="auto" w:fill="auto"/>
            <w:noWrap/>
            <w:vAlign w:val="center"/>
          </w:tcPr>
          <w:p w14:paraId="290B6AFA">
            <w:pPr>
              <w:rPr>
                <w:rFonts w:hint="eastAsia" w:ascii="方正小标宋简体" w:hAnsi="方正小标宋简体" w:eastAsia="方正小标宋简体" w:cs="方正小标宋简体"/>
                <w:i w:val="0"/>
                <w:iCs w:val="0"/>
                <w:color w:val="000000"/>
                <w:sz w:val="22"/>
                <w:szCs w:val="22"/>
                <w:u w:val="none"/>
              </w:rPr>
            </w:pPr>
          </w:p>
        </w:tc>
        <w:tc>
          <w:tcPr>
            <w:tcW w:w="3110" w:type="dxa"/>
            <w:tcBorders>
              <w:top w:val="nil"/>
              <w:left w:val="nil"/>
              <w:bottom w:val="nil"/>
              <w:right w:val="nil"/>
            </w:tcBorders>
            <w:shd w:val="clear" w:color="auto" w:fill="auto"/>
            <w:noWrap/>
            <w:vAlign w:val="center"/>
          </w:tcPr>
          <w:p w14:paraId="0D248CD8">
            <w:pPr>
              <w:rPr>
                <w:rFonts w:hint="eastAsia" w:ascii="方正小标宋简体" w:hAnsi="方正小标宋简体" w:eastAsia="方正小标宋简体" w:cs="方正小标宋简体"/>
                <w:i w:val="0"/>
                <w:iCs w:val="0"/>
                <w:color w:val="000000"/>
                <w:sz w:val="22"/>
                <w:szCs w:val="22"/>
                <w:u w:val="none"/>
              </w:rPr>
            </w:pPr>
          </w:p>
        </w:tc>
        <w:tc>
          <w:tcPr>
            <w:tcW w:w="1133" w:type="dxa"/>
            <w:tcBorders>
              <w:top w:val="nil"/>
              <w:left w:val="nil"/>
              <w:bottom w:val="nil"/>
              <w:right w:val="nil"/>
            </w:tcBorders>
            <w:shd w:val="clear" w:color="auto" w:fill="auto"/>
            <w:noWrap/>
            <w:vAlign w:val="center"/>
          </w:tcPr>
          <w:p w14:paraId="1DE49AB1">
            <w:pPr>
              <w:rPr>
                <w:rFonts w:hint="eastAsia" w:ascii="方正小标宋简体" w:hAnsi="方正小标宋简体" w:eastAsia="方正小标宋简体" w:cs="方正小标宋简体"/>
                <w:i w:val="0"/>
                <w:iCs w:val="0"/>
                <w:color w:val="000000"/>
                <w:sz w:val="22"/>
                <w:szCs w:val="22"/>
                <w:u w:val="none"/>
              </w:rPr>
            </w:pPr>
          </w:p>
        </w:tc>
        <w:tc>
          <w:tcPr>
            <w:tcW w:w="768" w:type="dxa"/>
            <w:tcBorders>
              <w:top w:val="nil"/>
              <w:left w:val="nil"/>
              <w:bottom w:val="nil"/>
              <w:right w:val="nil"/>
            </w:tcBorders>
            <w:shd w:val="clear" w:color="auto" w:fill="auto"/>
            <w:noWrap/>
            <w:vAlign w:val="center"/>
          </w:tcPr>
          <w:p w14:paraId="512F6F80">
            <w:pPr>
              <w:rPr>
                <w:rFonts w:hint="eastAsia" w:ascii="方正小标宋简体" w:hAnsi="方正小标宋简体" w:eastAsia="方正小标宋简体" w:cs="方正小标宋简体"/>
                <w:i w:val="0"/>
                <w:iCs w:val="0"/>
                <w:color w:val="000000"/>
                <w:sz w:val="22"/>
                <w:szCs w:val="22"/>
                <w:u w:val="none"/>
              </w:rPr>
            </w:pPr>
          </w:p>
        </w:tc>
        <w:tc>
          <w:tcPr>
            <w:tcW w:w="653" w:type="dxa"/>
            <w:tcBorders>
              <w:top w:val="nil"/>
              <w:left w:val="nil"/>
              <w:bottom w:val="nil"/>
              <w:right w:val="nil"/>
            </w:tcBorders>
            <w:shd w:val="clear" w:color="auto" w:fill="auto"/>
            <w:noWrap/>
            <w:vAlign w:val="center"/>
          </w:tcPr>
          <w:p w14:paraId="22557A67">
            <w:pPr>
              <w:rPr>
                <w:rFonts w:hint="eastAsia" w:ascii="方正小标宋简体" w:hAnsi="方正小标宋简体" w:eastAsia="方正小标宋简体" w:cs="方正小标宋简体"/>
                <w:i w:val="0"/>
                <w:iCs w:val="0"/>
                <w:color w:val="000000"/>
                <w:sz w:val="22"/>
                <w:szCs w:val="22"/>
                <w:u w:val="none"/>
              </w:rPr>
            </w:pPr>
          </w:p>
        </w:tc>
        <w:tc>
          <w:tcPr>
            <w:tcW w:w="1538" w:type="dxa"/>
            <w:tcBorders>
              <w:top w:val="nil"/>
              <w:left w:val="nil"/>
              <w:bottom w:val="nil"/>
              <w:right w:val="nil"/>
            </w:tcBorders>
            <w:shd w:val="clear" w:color="auto" w:fill="auto"/>
            <w:noWrap/>
            <w:vAlign w:val="center"/>
          </w:tcPr>
          <w:p w14:paraId="3D6AD649">
            <w:pPr>
              <w:rPr>
                <w:rFonts w:hint="eastAsia" w:ascii="方正小标宋简体" w:hAnsi="方正小标宋简体" w:eastAsia="方正小标宋简体" w:cs="方正小标宋简体"/>
                <w:i w:val="0"/>
                <w:iCs w:val="0"/>
                <w:color w:val="000000"/>
                <w:sz w:val="22"/>
                <w:szCs w:val="22"/>
                <w:u w:val="none"/>
              </w:rPr>
            </w:pPr>
          </w:p>
        </w:tc>
        <w:tc>
          <w:tcPr>
            <w:tcW w:w="636" w:type="dxa"/>
            <w:tcBorders>
              <w:top w:val="nil"/>
              <w:left w:val="nil"/>
              <w:bottom w:val="nil"/>
              <w:right w:val="nil"/>
            </w:tcBorders>
            <w:shd w:val="clear" w:color="auto" w:fill="auto"/>
            <w:noWrap/>
            <w:vAlign w:val="center"/>
          </w:tcPr>
          <w:p w14:paraId="15D9B8A0">
            <w:pPr>
              <w:jc w:val="center"/>
              <w:rPr>
                <w:rFonts w:hint="eastAsia" w:ascii="方正小标宋简体" w:hAnsi="方正小标宋简体" w:eastAsia="方正小标宋简体" w:cs="方正小标宋简体"/>
                <w:i w:val="0"/>
                <w:iCs w:val="0"/>
                <w:color w:val="000000"/>
                <w:sz w:val="22"/>
                <w:szCs w:val="22"/>
                <w:u w:val="none"/>
              </w:rPr>
            </w:pPr>
          </w:p>
        </w:tc>
        <w:tc>
          <w:tcPr>
            <w:tcW w:w="636" w:type="dxa"/>
            <w:tcBorders>
              <w:top w:val="nil"/>
              <w:left w:val="nil"/>
              <w:bottom w:val="nil"/>
              <w:right w:val="nil"/>
            </w:tcBorders>
            <w:shd w:val="clear" w:color="auto" w:fill="auto"/>
            <w:noWrap/>
            <w:vAlign w:val="center"/>
          </w:tcPr>
          <w:p w14:paraId="470F0318">
            <w:pPr>
              <w:jc w:val="center"/>
              <w:rPr>
                <w:rFonts w:hint="eastAsia" w:ascii="方正小标宋简体" w:hAnsi="方正小标宋简体" w:eastAsia="方正小标宋简体" w:cs="方正小标宋简体"/>
                <w:i w:val="0"/>
                <w:iCs w:val="0"/>
                <w:color w:val="000000"/>
                <w:sz w:val="22"/>
                <w:szCs w:val="22"/>
                <w:u w:val="none"/>
              </w:rPr>
            </w:pPr>
          </w:p>
        </w:tc>
        <w:tc>
          <w:tcPr>
            <w:tcW w:w="1908" w:type="dxa"/>
            <w:tcBorders>
              <w:top w:val="nil"/>
              <w:left w:val="nil"/>
              <w:bottom w:val="nil"/>
              <w:right w:val="nil"/>
            </w:tcBorders>
            <w:shd w:val="clear" w:color="auto" w:fill="auto"/>
            <w:noWrap/>
            <w:vAlign w:val="center"/>
          </w:tcPr>
          <w:p w14:paraId="07884C35">
            <w:pPr>
              <w:jc w:val="center"/>
              <w:rPr>
                <w:rFonts w:hint="eastAsia" w:ascii="方正小标宋简体" w:hAnsi="方正小标宋简体" w:eastAsia="方正小标宋简体" w:cs="方正小标宋简体"/>
                <w:i w:val="0"/>
                <w:iCs w:val="0"/>
                <w:color w:val="000000"/>
                <w:sz w:val="28"/>
                <w:szCs w:val="28"/>
                <w:u w:val="none"/>
              </w:rPr>
            </w:pPr>
          </w:p>
        </w:tc>
      </w:tr>
      <w:tr w14:paraId="6B7C2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505" w:type="dxa"/>
            <w:gridSpan w:val="11"/>
            <w:tcBorders>
              <w:top w:val="nil"/>
              <w:left w:val="nil"/>
              <w:bottom w:val="nil"/>
              <w:right w:val="nil"/>
            </w:tcBorders>
            <w:shd w:val="clear" w:color="auto" w:fill="auto"/>
            <w:vAlign w:val="center"/>
          </w:tcPr>
          <w:p w14:paraId="69AC76E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常德市产科类医疗服务项目价格表</w:t>
            </w:r>
          </w:p>
        </w:tc>
      </w:tr>
    </w:tbl>
    <w:tbl>
      <w:tblPr>
        <w:tblStyle w:val="4"/>
        <w:tblpPr w:leftFromText="180" w:rightFromText="180" w:vertAnchor="text" w:horzAnchor="page" w:tblpX="908" w:tblpY="170"/>
        <w:tblOverlap w:val="never"/>
        <w:tblW w:w="154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9"/>
        <w:gridCol w:w="1037"/>
        <w:gridCol w:w="1131"/>
        <w:gridCol w:w="1238"/>
        <w:gridCol w:w="2587"/>
        <w:gridCol w:w="1250"/>
        <w:gridCol w:w="588"/>
        <w:gridCol w:w="412"/>
        <w:gridCol w:w="2032"/>
        <w:gridCol w:w="937"/>
        <w:gridCol w:w="925"/>
        <w:gridCol w:w="925"/>
        <w:gridCol w:w="988"/>
        <w:gridCol w:w="450"/>
        <w:gridCol w:w="462"/>
      </w:tblGrid>
      <w:tr w14:paraId="37BD8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0D9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序号</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A84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项目</w:t>
            </w:r>
          </w:p>
          <w:p w14:paraId="760A354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编码</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C84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项目名称</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1AA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服务产出</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2C8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价格构成</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89F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加收项</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B462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扩展项</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858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计价单位</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8A5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计价说明</w:t>
            </w: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49D79CF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市一类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7F69E53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市二类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15EEEC2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市三类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14E672D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市基层</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126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支付分类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2B3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自付比例</w:t>
            </w:r>
          </w:p>
        </w:tc>
      </w:tr>
      <w:tr w14:paraId="56EB1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DE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7F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013112020010000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972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产前常规检查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FD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产前对孕妇进行的规范检查、遗传等咨询解答及有关健康指导。</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F8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所定价格涵盖推算孕周、测量孕妇体重、宫高、腹围、血压及听胎心、孕期触诊，以及判断胎位状态、胎儿是否符合孕周等孕期检查、分娩前评估和健康指导步骤所需的人力资源和基本物质资源消耗。</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7688">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34C1">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96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E48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Times New Roman" w:eastAsia="仿宋_GB2312" w:cs="仿宋_GB2312"/>
                <w:i w:val="0"/>
                <w:iCs w:val="0"/>
                <w:color w:val="000000"/>
                <w:kern w:val="0"/>
                <w:sz w:val="20"/>
                <w:szCs w:val="20"/>
                <w:u w:val="none"/>
                <w:lang w:val="en-US" w:eastAsia="zh-CN" w:bidi="ar"/>
              </w:rPr>
              <w:t>指在门诊</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急诊期间对孕妇进行的常规检查及健康指导，在住院期间对孕</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产妇实施价格构成中所列的医疗服务事项，不再单独计费，例如国家卫生健康委制定发布技术规范中所列的</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多普勒胎心计数</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w:t>
            </w: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797F229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26</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51ED2A3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23</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5AE289C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6404D4A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16</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562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5E9A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3515A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18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E7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013112020020000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60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胎心监测</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7C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监测胎儿心率及宫缩压力波形实时变化，达到评估胎儿宫内情况的目的。</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29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所定价格涵盖定位、固定探头、监测、出具报告等所需的人力资源和基本物质资源消耗。</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8B5F">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74F9">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E9E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胎</w:t>
            </w:r>
            <w:r>
              <w:rPr>
                <w:rFonts w:hint="default" w:ascii="Times New Roman" w:hAnsi="Times New Roman" w:eastAsia="宋体" w:cs="Times New Roman"/>
                <w:i w:val="0"/>
                <w:iCs w:val="0"/>
                <w:color w:val="000000"/>
                <w:kern w:val="0"/>
                <w:sz w:val="20"/>
                <w:szCs w:val="20"/>
                <w:u w:val="none"/>
                <w:lang w:val="en-US" w:eastAsia="zh-CN" w:bidi="ar"/>
              </w:rPr>
              <w:t>/</w:t>
            </w:r>
            <w:r>
              <w:rPr>
                <w:rFonts w:ascii="仿宋_GB2312" w:hAnsi="Times New Roman" w:eastAsia="仿宋_GB2312" w:cs="仿宋_GB2312"/>
                <w:i w:val="0"/>
                <w:iCs w:val="0"/>
                <w:color w:val="000000"/>
                <w:kern w:val="0"/>
                <w:sz w:val="20"/>
                <w:szCs w:val="20"/>
                <w:u w:val="none"/>
                <w:lang w:val="en-US" w:eastAsia="zh-CN" w:bidi="ar"/>
              </w:rPr>
              <w:t>次</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6A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Times New Roman" w:eastAsia="仿宋_GB2312" w:cs="仿宋_GB2312"/>
                <w:i w:val="0"/>
                <w:iCs w:val="0"/>
                <w:color w:val="000000"/>
                <w:kern w:val="0"/>
                <w:sz w:val="20"/>
                <w:szCs w:val="20"/>
                <w:u w:val="none"/>
                <w:lang w:val="en-US" w:eastAsia="zh-CN" w:bidi="ar"/>
              </w:rPr>
              <w:t>监测的时间要求对照国家卫生健康委《全国医疗服务项目技术规范（</w:t>
            </w:r>
            <w:r>
              <w:rPr>
                <w:rStyle w:val="15"/>
                <w:rFonts w:eastAsia="宋体"/>
                <w:sz w:val="20"/>
                <w:szCs w:val="20"/>
                <w:lang w:val="en-US" w:eastAsia="zh-CN" w:bidi="ar"/>
              </w:rPr>
              <w:t>2023</w:t>
            </w:r>
            <w:r>
              <w:rPr>
                <w:rFonts w:hint="eastAsia" w:ascii="仿宋_GB2312" w:hAnsi="Times New Roman" w:eastAsia="仿宋_GB2312" w:cs="仿宋_GB2312"/>
                <w:i w:val="0"/>
                <w:iCs w:val="0"/>
                <w:color w:val="000000"/>
                <w:kern w:val="0"/>
                <w:sz w:val="20"/>
                <w:szCs w:val="20"/>
                <w:u w:val="none"/>
                <w:lang w:val="en-US" w:eastAsia="zh-CN" w:bidi="ar"/>
              </w:rPr>
              <w:t>年版）》相关内容。</w:t>
            </w: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1663E4F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26</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6AC453B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23</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7A20E54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595DCF5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16</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0A8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E2B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3A4C2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6F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2E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013112020030000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D9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胎心监测（远程）</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11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远程监测胎儿心率及宫缩压力波形实时变化，达到产妇离院状态下评估胎儿宫内情况的目的。</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C9E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所定价格涵盖定位、固定探头、监测、出具报告等所需的人力资源和基本物质资源消耗。</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3C75">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6E17">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C2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日</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E4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Times New Roman" w:eastAsia="仿宋_GB2312" w:cs="仿宋_GB2312"/>
                <w:i w:val="0"/>
                <w:iCs w:val="0"/>
                <w:color w:val="000000"/>
                <w:kern w:val="0"/>
                <w:sz w:val="20"/>
                <w:szCs w:val="20"/>
                <w:u w:val="none"/>
                <w:lang w:val="en-US" w:eastAsia="zh-CN" w:bidi="ar"/>
              </w:rPr>
              <w:t>不与远程心电监测同时计费。</w:t>
            </w: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3A8D11D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51</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2A79AA7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46</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53579B5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41</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1BD960C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EB9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丙类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4D2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r>
      <w:tr w14:paraId="244D1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229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34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013112020070000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33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催引产</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BA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通过各种方式促宫颈成熟，以促发临产。</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C4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所定价格涵盖促宫颈成熟等所有必要操作所需的人力资源和基本物质资源消耗。</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1188">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7533">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0E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日</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A9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Times New Roman" w:eastAsia="仿宋_GB2312" w:cs="仿宋_GB2312"/>
                <w:i w:val="0"/>
                <w:iCs w:val="0"/>
                <w:color w:val="000000"/>
                <w:kern w:val="0"/>
                <w:sz w:val="20"/>
                <w:szCs w:val="20"/>
                <w:u w:val="none"/>
                <w:lang w:val="en-US" w:eastAsia="zh-CN" w:bidi="ar"/>
              </w:rPr>
              <w:t>指自然日，不足一个自然日按一个自然日计。</w:t>
            </w: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11B36DC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119</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75CA657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106</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4521A7A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94</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5152BAB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75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88D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403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332CA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870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序号</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696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项目</w:t>
            </w:r>
          </w:p>
          <w:p w14:paraId="67B769B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编码</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74B7">
            <w:pPr>
              <w:keepNext w:val="0"/>
              <w:keepLines w:val="0"/>
              <w:widowControl/>
              <w:suppressLineNumbers w:val="0"/>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项目名称</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C661">
            <w:pPr>
              <w:keepNext w:val="0"/>
              <w:keepLines w:val="0"/>
              <w:widowControl/>
              <w:suppressLineNumbers w:val="0"/>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服务产出</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E59D">
            <w:pPr>
              <w:keepNext w:val="0"/>
              <w:keepLines w:val="0"/>
              <w:widowControl/>
              <w:suppressLineNumbers w:val="0"/>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价格构成</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EE4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加收项</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609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扩展项</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CD16">
            <w:pPr>
              <w:keepNext w:val="0"/>
              <w:keepLines w:val="0"/>
              <w:widowControl/>
              <w:suppressLineNumbers w:val="0"/>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计价单位</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DF1D">
            <w:pPr>
              <w:keepNext w:val="0"/>
              <w:keepLines w:val="0"/>
              <w:widowControl/>
              <w:suppressLineNumbers w:val="0"/>
              <w:jc w:val="center"/>
              <w:textAlignment w:val="center"/>
              <w:rPr>
                <w:rFonts w:hint="eastAsia" w:ascii="仿宋_GB2312" w:hAnsi="Times New Roman"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计价说明</w:t>
            </w: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2289042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市一类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08B67FC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市二类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1F29479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市三类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0F94FC7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市基层</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761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支付分类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55D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自付比例</w:t>
            </w:r>
          </w:p>
        </w:tc>
      </w:tr>
      <w:tr w14:paraId="5676A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756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E67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013112020080000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43C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产程管理</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836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临产后，进入待产室至第二产程前或阴道试产，对产妇的产程进展进行管理。</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C710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所定价格涵盖观察产妇生命体征、宫缩及宫口扩张情况、监测胎心、判断产程进展、记录产程过程，给予相应的安抚、指导，根据需要采取干预措施，必要时行人工破膜等所需的人力资源和基本物质资源消耗。</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1D2D">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9DBF">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92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F47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Times New Roman" w:eastAsia="仿宋_GB2312" w:cs="仿宋_GB2312"/>
                <w:i w:val="0"/>
                <w:iCs w:val="0"/>
                <w:color w:val="000000"/>
                <w:kern w:val="0"/>
                <w:sz w:val="20"/>
                <w:szCs w:val="20"/>
                <w:u w:val="none"/>
                <w:lang w:val="en-US" w:eastAsia="zh-CN" w:bidi="ar"/>
              </w:rPr>
              <w:t>第二产程是指从宫口开全至胎儿娩出。不得与胎心监测同时计费。</w:t>
            </w: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4947A74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298</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15A57BC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255</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07AD9A9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213</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0FE595A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170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DEB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72D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36EA5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BCC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318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013314000010000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3D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阴道分娩（常规）</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E3EA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阴道分娩接生及新生儿处理的全过程处置。</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7A7E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自第二产程开始至第四产程结束期间，常规经阴道分娩的全过程和必要操作，包括对产妇的密切观察、生产指导、干预措施，协助胎儿娩出、胎盘娩出，对脐带、胎盘、胎膜的检查处理，对产道的检查、会阴侧切、缝合及裂伤修补（</w:t>
            </w:r>
            <w:r>
              <w:rPr>
                <w:rFonts w:hint="default" w:ascii="Times New Roman" w:hAnsi="Times New Roman" w:eastAsia="宋体" w:cs="Times New Roman"/>
                <w:i w:val="0"/>
                <w:iCs w:val="0"/>
                <w:color w:val="000000"/>
                <w:kern w:val="0"/>
                <w:sz w:val="20"/>
                <w:szCs w:val="20"/>
                <w:u w:val="none"/>
                <w:lang w:val="en-US" w:eastAsia="zh-CN" w:bidi="ar"/>
              </w:rPr>
              <w:t>1-2</w:t>
            </w:r>
            <w:r>
              <w:rPr>
                <w:rFonts w:ascii="仿宋_GB2312" w:hAnsi="Times New Roman" w:eastAsia="仿宋_GB2312" w:cs="仿宋_GB2312"/>
                <w:i w:val="0"/>
                <w:iCs w:val="0"/>
                <w:color w:val="000000"/>
                <w:kern w:val="0"/>
                <w:sz w:val="20"/>
                <w:szCs w:val="20"/>
                <w:u w:val="none"/>
                <w:lang w:val="en-US" w:eastAsia="zh-CN" w:bidi="ar"/>
              </w:rPr>
              <w:t>度），母婴观察、处理、评分及记录等所需的人力资源和基本物质资源消耗。</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5BFFC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w:t>
            </w:r>
            <w:r>
              <w:rPr>
                <w:rFonts w:ascii="仿宋_GB2312" w:hAnsi="Times New Roman" w:eastAsia="仿宋_GB2312" w:cs="仿宋_GB2312"/>
                <w:i w:val="0"/>
                <w:iCs w:val="0"/>
                <w:color w:val="000000"/>
                <w:kern w:val="0"/>
                <w:sz w:val="20"/>
                <w:szCs w:val="20"/>
                <w:u w:val="none"/>
                <w:lang w:val="en-US" w:eastAsia="zh-CN" w:bidi="ar"/>
              </w:rPr>
              <w:t>会阴裂伤修补（限</w:t>
            </w:r>
            <w:r>
              <w:rPr>
                <w:rFonts w:hint="default" w:ascii="Times New Roman" w:hAnsi="Times New Roman" w:eastAsia="宋体" w:cs="Times New Roman"/>
                <w:i w:val="0"/>
                <w:iCs w:val="0"/>
                <w:color w:val="000000"/>
                <w:kern w:val="0"/>
                <w:sz w:val="20"/>
                <w:szCs w:val="20"/>
                <w:u w:val="none"/>
                <w:lang w:val="en-US" w:eastAsia="zh-CN" w:bidi="ar"/>
              </w:rPr>
              <w:t>3-4</w:t>
            </w:r>
            <w:r>
              <w:rPr>
                <w:rFonts w:ascii="仿宋_GB2312" w:hAnsi="Times New Roman" w:eastAsia="仿宋_GB2312" w:cs="仿宋_GB2312"/>
                <w:i w:val="0"/>
                <w:iCs w:val="0"/>
                <w:color w:val="000000"/>
                <w:kern w:val="0"/>
                <w:sz w:val="20"/>
                <w:szCs w:val="20"/>
                <w:u w:val="none"/>
                <w:lang w:val="en-US" w:eastAsia="zh-CN" w:bidi="ar"/>
              </w:rPr>
              <w:t>度）</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02</w:t>
            </w:r>
            <w:r>
              <w:rPr>
                <w:rFonts w:ascii="仿宋_GB2312" w:hAnsi="Times New Roman" w:eastAsia="仿宋_GB2312" w:cs="仿宋_GB2312"/>
                <w:i w:val="0"/>
                <w:iCs w:val="0"/>
                <w:color w:val="000000"/>
                <w:kern w:val="0"/>
                <w:sz w:val="20"/>
                <w:szCs w:val="20"/>
                <w:u w:val="none"/>
                <w:lang w:val="en-US" w:eastAsia="zh-CN" w:bidi="ar"/>
              </w:rPr>
              <w:t>宫颈裂伤修补</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E60075">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E436B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胎</w:t>
            </w:r>
            <w:r>
              <w:rPr>
                <w:rFonts w:hint="default" w:ascii="Times New Roman" w:hAnsi="Times New Roman" w:eastAsia="宋体" w:cs="Times New Roman"/>
                <w:i w:val="0"/>
                <w:iCs w:val="0"/>
                <w:color w:val="000000"/>
                <w:kern w:val="0"/>
                <w:sz w:val="20"/>
                <w:szCs w:val="20"/>
                <w:u w:val="none"/>
                <w:lang w:val="en-US" w:eastAsia="zh-CN" w:bidi="ar"/>
              </w:rPr>
              <w:t>/</w:t>
            </w:r>
            <w:r>
              <w:rPr>
                <w:rFonts w:ascii="仿宋_GB2312" w:hAnsi="Times New Roman" w:eastAsia="仿宋_GB2312" w:cs="仿宋_GB2312"/>
                <w:i w:val="0"/>
                <w:iCs w:val="0"/>
                <w:color w:val="000000"/>
                <w:kern w:val="0"/>
                <w:sz w:val="20"/>
                <w:szCs w:val="20"/>
                <w:u w:val="none"/>
                <w:lang w:val="en-US" w:eastAsia="zh-CN" w:bidi="ar"/>
              </w:rPr>
              <w:t>次</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E16E">
            <w:pPr>
              <w:keepNext w:val="0"/>
              <w:keepLines w:val="0"/>
              <w:pageBreakBefore w:val="0"/>
              <w:widowControl/>
              <w:kinsoku/>
              <w:wordWrap/>
              <w:overflowPunct/>
              <w:topLinePunct w:val="0"/>
              <w:autoSpaceDE/>
              <w:autoSpaceDN/>
              <w:bidi w:val="0"/>
              <w:adjustRightInd/>
              <w:snapToGrid/>
              <w:spacing w:line="26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2A42FA0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935</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0E8A19F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842</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3A64B61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757</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5FC7C35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606</w:t>
            </w:r>
          </w:p>
        </w:tc>
        <w:tc>
          <w:tcPr>
            <w:tcW w:w="450" w:type="dxa"/>
            <w:vMerge w:val="restart"/>
            <w:tcBorders>
              <w:top w:val="single" w:color="000000" w:sz="4" w:space="0"/>
              <w:left w:val="single" w:color="000000" w:sz="4" w:space="0"/>
              <w:right w:val="single" w:color="000000" w:sz="4" w:space="0"/>
            </w:tcBorders>
            <w:shd w:val="clear" w:color="auto" w:fill="auto"/>
            <w:vAlign w:val="center"/>
          </w:tcPr>
          <w:p w14:paraId="4A65633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vMerge w:val="restart"/>
            <w:tcBorders>
              <w:top w:val="single" w:color="000000" w:sz="4" w:space="0"/>
              <w:left w:val="single" w:color="000000" w:sz="4" w:space="0"/>
              <w:right w:val="single" w:color="000000" w:sz="4" w:space="0"/>
            </w:tcBorders>
            <w:shd w:val="clear" w:color="auto" w:fill="auto"/>
            <w:vAlign w:val="center"/>
          </w:tcPr>
          <w:p w14:paraId="24837BF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523B7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4E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FCE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013314000010001</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B98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阴道分娩（常规）</w:t>
            </w:r>
            <w:r>
              <w:rPr>
                <w:rFonts w:hint="default" w:ascii="Times New Roman" w:hAnsi="Times New Roman" w:eastAsia="宋体" w:cs="Times New Roman"/>
                <w:i w:val="0"/>
                <w:iCs w:val="0"/>
                <w:color w:val="000000"/>
                <w:kern w:val="0"/>
                <w:sz w:val="20"/>
                <w:szCs w:val="20"/>
                <w:u w:val="none"/>
                <w:lang w:val="en-US" w:eastAsia="zh-CN" w:bidi="ar"/>
              </w:rPr>
              <w:t>-</w:t>
            </w:r>
            <w:r>
              <w:rPr>
                <w:rFonts w:ascii="仿宋_GB2312" w:hAnsi="Times New Roman" w:eastAsia="仿宋_GB2312" w:cs="仿宋_GB2312"/>
                <w:i w:val="0"/>
                <w:iCs w:val="0"/>
                <w:color w:val="000000"/>
                <w:kern w:val="0"/>
                <w:sz w:val="20"/>
                <w:szCs w:val="20"/>
                <w:u w:val="none"/>
                <w:lang w:val="en-US" w:eastAsia="zh-CN" w:bidi="ar"/>
              </w:rPr>
              <w:t>会阴裂伤修补（限</w:t>
            </w:r>
            <w:r>
              <w:rPr>
                <w:rFonts w:hint="default" w:ascii="Times New Roman" w:hAnsi="Times New Roman" w:eastAsia="宋体" w:cs="Times New Roman"/>
                <w:i w:val="0"/>
                <w:iCs w:val="0"/>
                <w:color w:val="000000"/>
                <w:kern w:val="0"/>
                <w:sz w:val="20"/>
                <w:szCs w:val="20"/>
                <w:u w:val="none"/>
                <w:lang w:val="en-US" w:eastAsia="zh-CN" w:bidi="ar"/>
              </w:rPr>
              <w:t>3-4</w:t>
            </w:r>
            <w:r>
              <w:rPr>
                <w:rFonts w:ascii="仿宋_GB2312" w:hAnsi="Times New Roman" w:eastAsia="仿宋_GB2312" w:cs="仿宋_GB2312"/>
                <w:i w:val="0"/>
                <w:iCs w:val="0"/>
                <w:color w:val="000000"/>
                <w:kern w:val="0"/>
                <w:sz w:val="20"/>
                <w:szCs w:val="20"/>
                <w:u w:val="none"/>
                <w:lang w:val="en-US" w:eastAsia="zh-CN" w:bidi="ar"/>
              </w:rPr>
              <w:t>度）（加收）</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F8142">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D576C">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14B7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549F7">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D6D0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FAF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Times New Roman" w:eastAsia="仿宋_GB2312" w:cs="仿宋_GB2312"/>
                <w:i w:val="0"/>
                <w:iCs w:val="0"/>
                <w:color w:val="000000"/>
                <w:kern w:val="0"/>
                <w:sz w:val="20"/>
                <w:szCs w:val="20"/>
                <w:u w:val="none"/>
                <w:lang w:val="en-US" w:eastAsia="zh-CN" w:bidi="ar"/>
              </w:rPr>
              <w:t>无论多少胎次，仅加收一次。</w:t>
            </w: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50476A7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425</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643DCDF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383</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13F1BC9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340</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20EF378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272</w:t>
            </w:r>
          </w:p>
        </w:tc>
        <w:tc>
          <w:tcPr>
            <w:tcW w:w="450" w:type="dxa"/>
            <w:vMerge w:val="continue"/>
            <w:tcBorders>
              <w:left w:val="single" w:color="000000" w:sz="4" w:space="0"/>
              <w:right w:val="single" w:color="000000" w:sz="4" w:space="0"/>
            </w:tcBorders>
            <w:shd w:val="clear" w:color="auto" w:fill="auto"/>
            <w:vAlign w:val="center"/>
          </w:tcPr>
          <w:p w14:paraId="0A6E662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p>
        </w:tc>
        <w:tc>
          <w:tcPr>
            <w:tcW w:w="462" w:type="dxa"/>
            <w:vMerge w:val="continue"/>
            <w:tcBorders>
              <w:left w:val="single" w:color="000000" w:sz="4" w:space="0"/>
              <w:right w:val="single" w:color="000000" w:sz="4" w:space="0"/>
            </w:tcBorders>
            <w:shd w:val="clear" w:color="auto" w:fill="auto"/>
            <w:vAlign w:val="center"/>
          </w:tcPr>
          <w:p w14:paraId="4C5F4CE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p>
        </w:tc>
      </w:tr>
      <w:tr w14:paraId="16B8F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B5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B60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013314000010002</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CF8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阴道分娩（常规）</w:t>
            </w:r>
            <w:r>
              <w:rPr>
                <w:rFonts w:hint="default" w:ascii="Times New Roman" w:hAnsi="Times New Roman" w:eastAsia="宋体" w:cs="Times New Roman"/>
                <w:i w:val="0"/>
                <w:iCs w:val="0"/>
                <w:color w:val="000000"/>
                <w:kern w:val="0"/>
                <w:sz w:val="20"/>
                <w:szCs w:val="20"/>
                <w:u w:val="none"/>
                <w:lang w:val="en-US" w:eastAsia="zh-CN" w:bidi="ar"/>
              </w:rPr>
              <w:t>-</w:t>
            </w:r>
            <w:r>
              <w:rPr>
                <w:rFonts w:ascii="仿宋_GB2312" w:hAnsi="Times New Roman" w:eastAsia="仿宋_GB2312" w:cs="仿宋_GB2312"/>
                <w:i w:val="0"/>
                <w:iCs w:val="0"/>
                <w:color w:val="000000"/>
                <w:kern w:val="0"/>
                <w:sz w:val="20"/>
                <w:szCs w:val="20"/>
                <w:u w:val="none"/>
                <w:lang w:val="en-US" w:eastAsia="zh-CN" w:bidi="ar"/>
              </w:rPr>
              <w:t>宫颈裂伤修补（加收）</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0F8AB">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0398D">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7C311">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C4DE3">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BCA03">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4F3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Times New Roman" w:eastAsia="仿宋_GB2312" w:cs="仿宋_GB2312"/>
                <w:i w:val="0"/>
                <w:iCs w:val="0"/>
                <w:color w:val="000000"/>
                <w:kern w:val="0"/>
                <w:sz w:val="20"/>
                <w:szCs w:val="20"/>
                <w:u w:val="none"/>
                <w:lang w:val="en-US" w:eastAsia="zh-CN" w:bidi="ar"/>
              </w:rPr>
              <w:t>无论多少胎次，仅加收一次。</w:t>
            </w: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69D3CE7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170</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4DCE01B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153</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227A57B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136</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11CDE3D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109</w:t>
            </w:r>
          </w:p>
        </w:tc>
        <w:tc>
          <w:tcPr>
            <w:tcW w:w="450" w:type="dxa"/>
            <w:vMerge w:val="continue"/>
            <w:tcBorders>
              <w:left w:val="single" w:color="000000" w:sz="4" w:space="0"/>
              <w:bottom w:val="single" w:color="000000" w:sz="4" w:space="0"/>
              <w:right w:val="single" w:color="000000" w:sz="4" w:space="0"/>
            </w:tcBorders>
            <w:shd w:val="clear" w:color="auto" w:fill="auto"/>
            <w:vAlign w:val="center"/>
          </w:tcPr>
          <w:p w14:paraId="05B8E97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p>
        </w:tc>
        <w:tc>
          <w:tcPr>
            <w:tcW w:w="462" w:type="dxa"/>
            <w:vMerge w:val="continue"/>
            <w:tcBorders>
              <w:left w:val="single" w:color="000000" w:sz="4" w:space="0"/>
              <w:bottom w:val="single" w:color="000000" w:sz="4" w:space="0"/>
              <w:right w:val="single" w:color="000000" w:sz="4" w:space="0"/>
            </w:tcBorders>
            <w:shd w:val="clear" w:color="auto" w:fill="auto"/>
            <w:vAlign w:val="center"/>
          </w:tcPr>
          <w:p w14:paraId="0EF85F7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p>
        </w:tc>
      </w:tr>
      <w:tr w14:paraId="2052A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817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7D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013314000020000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5F2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阴道分娩（复杂）</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5ACE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产妇或胎儿存在情况复杂、风险较高等情况，经阴道分娩接生及新生儿处理的全过程处置。</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ECDA4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Times New Roman" w:eastAsia="仿宋_GB2312" w:cs="仿宋_GB2312"/>
                <w:i w:val="0"/>
                <w:iCs w:val="0"/>
                <w:color w:val="000000"/>
                <w:kern w:val="0"/>
                <w:sz w:val="20"/>
                <w:szCs w:val="20"/>
                <w:u w:val="none"/>
                <w:lang w:val="en-US" w:eastAsia="zh-CN" w:bidi="ar"/>
              </w:rPr>
              <w:t>所定价格涵盖自第二产程开始至第四产程结束期间，复杂情况经阴道分娩的全过程和必要操作，包括对产妇的密切观察、生产指导、干预措施，协助胎儿娩出、胎盘娩出，对脐带、胎盘、胎膜的检查处理，对产道的检查、会阴侧切、缝合及裂伤修补（</w:t>
            </w:r>
            <w:r>
              <w:rPr>
                <w:rFonts w:hint="default" w:ascii="Times New Roman" w:hAnsi="Times New Roman" w:eastAsia="宋体" w:cs="Times New Roman"/>
                <w:i w:val="0"/>
                <w:iCs w:val="0"/>
                <w:color w:val="000000"/>
                <w:kern w:val="0"/>
                <w:sz w:val="20"/>
                <w:szCs w:val="20"/>
                <w:u w:val="none"/>
                <w:lang w:val="en-US" w:eastAsia="zh-CN" w:bidi="ar"/>
              </w:rPr>
              <w:t>1-2</w:t>
            </w:r>
            <w:r>
              <w:rPr>
                <w:rFonts w:hint="eastAsia" w:ascii="仿宋_GB2312" w:hAnsi="Times New Roman" w:eastAsia="仿宋_GB2312" w:cs="仿宋_GB2312"/>
                <w:i w:val="0"/>
                <w:iCs w:val="0"/>
                <w:color w:val="000000"/>
                <w:kern w:val="0"/>
                <w:sz w:val="20"/>
                <w:szCs w:val="20"/>
                <w:u w:val="none"/>
                <w:lang w:val="en-US" w:eastAsia="zh-CN" w:bidi="ar"/>
              </w:rPr>
              <w:t>度），母婴观察、处理、评分及记录等所需的人力资源和基本物质资源消耗。</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2A5B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w:t>
            </w:r>
            <w:r>
              <w:rPr>
                <w:rFonts w:ascii="仿宋_GB2312" w:hAnsi="Times New Roman" w:eastAsia="仿宋_GB2312" w:cs="仿宋_GB2312"/>
                <w:i w:val="0"/>
                <w:iCs w:val="0"/>
                <w:color w:val="000000"/>
                <w:kern w:val="0"/>
                <w:sz w:val="20"/>
                <w:szCs w:val="20"/>
                <w:u w:val="none"/>
                <w:lang w:val="en-US" w:eastAsia="zh-CN" w:bidi="ar"/>
              </w:rPr>
              <w:t>会阴裂伤修补（限</w:t>
            </w:r>
            <w:r>
              <w:rPr>
                <w:rFonts w:hint="default" w:ascii="Times New Roman" w:hAnsi="Times New Roman" w:eastAsia="宋体" w:cs="Times New Roman"/>
                <w:i w:val="0"/>
                <w:iCs w:val="0"/>
                <w:color w:val="000000"/>
                <w:kern w:val="0"/>
                <w:sz w:val="20"/>
                <w:szCs w:val="20"/>
                <w:u w:val="none"/>
                <w:lang w:val="en-US" w:eastAsia="zh-CN" w:bidi="ar"/>
              </w:rPr>
              <w:t>3-4</w:t>
            </w:r>
            <w:r>
              <w:rPr>
                <w:rFonts w:ascii="仿宋_GB2312" w:hAnsi="Times New Roman" w:eastAsia="仿宋_GB2312" w:cs="仿宋_GB2312"/>
                <w:i w:val="0"/>
                <w:iCs w:val="0"/>
                <w:color w:val="000000"/>
                <w:kern w:val="0"/>
                <w:sz w:val="20"/>
                <w:szCs w:val="20"/>
                <w:u w:val="none"/>
                <w:lang w:val="en-US" w:eastAsia="zh-CN" w:bidi="ar"/>
              </w:rPr>
              <w:t>度）</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02</w:t>
            </w:r>
            <w:r>
              <w:rPr>
                <w:rFonts w:ascii="仿宋_GB2312" w:hAnsi="Times New Roman" w:eastAsia="仿宋_GB2312" w:cs="仿宋_GB2312"/>
                <w:i w:val="0"/>
                <w:iCs w:val="0"/>
                <w:color w:val="000000"/>
                <w:kern w:val="0"/>
                <w:sz w:val="20"/>
                <w:szCs w:val="20"/>
                <w:u w:val="none"/>
                <w:lang w:val="en-US" w:eastAsia="zh-CN" w:bidi="ar"/>
              </w:rPr>
              <w:t>宫颈裂伤修补</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B7F4B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EBBEB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胎</w:t>
            </w:r>
            <w:r>
              <w:rPr>
                <w:rFonts w:hint="default" w:ascii="Times New Roman" w:hAnsi="Times New Roman" w:eastAsia="宋体" w:cs="Times New Roman"/>
                <w:i w:val="0"/>
                <w:iCs w:val="0"/>
                <w:color w:val="000000"/>
                <w:kern w:val="0"/>
                <w:sz w:val="20"/>
                <w:szCs w:val="20"/>
                <w:u w:val="none"/>
                <w:lang w:val="en-US" w:eastAsia="zh-CN" w:bidi="ar"/>
              </w:rPr>
              <w:t>/</w:t>
            </w:r>
            <w:r>
              <w:rPr>
                <w:rFonts w:ascii="仿宋_GB2312" w:hAnsi="Times New Roman" w:eastAsia="仿宋_GB2312" w:cs="仿宋_GB2312"/>
                <w:i w:val="0"/>
                <w:iCs w:val="0"/>
                <w:color w:val="000000"/>
                <w:kern w:val="0"/>
                <w:sz w:val="20"/>
                <w:szCs w:val="20"/>
                <w:u w:val="none"/>
                <w:lang w:val="en-US" w:eastAsia="zh-CN" w:bidi="ar"/>
              </w:rPr>
              <w:t>次</w:t>
            </w:r>
          </w:p>
        </w:tc>
        <w:tc>
          <w:tcPr>
            <w:tcW w:w="2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C98F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Times New Roman" w:eastAsia="仿宋_GB2312" w:cs="仿宋_GB2312"/>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阴道分娩（复杂）</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是指：产妇或胎儿存在瘢痕子宫、巨大儿、胎儿臀位、肩难产等显著增加阴道分娩难度及风险的情况，或生产过程中医务人员采用胎位旋转、臀位助产、器械助产、手取胎盘等特殊措施的情况。加收项无论多少胎次，仅加收一次。</w:t>
            </w: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76097F2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1360</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4E6B411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1224</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21B1B22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1105</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6C0397C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884</w:t>
            </w:r>
          </w:p>
        </w:tc>
        <w:tc>
          <w:tcPr>
            <w:tcW w:w="450" w:type="dxa"/>
            <w:vMerge w:val="restart"/>
            <w:tcBorders>
              <w:top w:val="single" w:color="000000" w:sz="4" w:space="0"/>
              <w:left w:val="single" w:color="000000" w:sz="4" w:space="0"/>
              <w:right w:val="single" w:color="000000" w:sz="4" w:space="0"/>
            </w:tcBorders>
            <w:shd w:val="clear" w:color="auto" w:fill="auto"/>
            <w:vAlign w:val="center"/>
          </w:tcPr>
          <w:p w14:paraId="4BA74C3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vMerge w:val="restart"/>
            <w:tcBorders>
              <w:top w:val="single" w:color="000000" w:sz="4" w:space="0"/>
              <w:left w:val="single" w:color="000000" w:sz="4" w:space="0"/>
              <w:right w:val="single" w:color="000000" w:sz="4" w:space="0"/>
            </w:tcBorders>
            <w:shd w:val="clear" w:color="auto" w:fill="auto"/>
            <w:vAlign w:val="center"/>
          </w:tcPr>
          <w:p w14:paraId="45CBC93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476F7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E82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B130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013314000020001</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B2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阴道分娩（复杂）</w:t>
            </w:r>
            <w:r>
              <w:rPr>
                <w:rFonts w:hint="default" w:ascii="Times New Roman" w:hAnsi="Times New Roman" w:eastAsia="宋体" w:cs="Times New Roman"/>
                <w:i w:val="0"/>
                <w:iCs w:val="0"/>
                <w:color w:val="000000"/>
                <w:kern w:val="0"/>
                <w:sz w:val="20"/>
                <w:szCs w:val="20"/>
                <w:u w:val="none"/>
                <w:lang w:val="en-US" w:eastAsia="zh-CN" w:bidi="ar"/>
              </w:rPr>
              <w:t>-</w:t>
            </w:r>
            <w:r>
              <w:rPr>
                <w:rFonts w:ascii="仿宋_GB2312" w:hAnsi="Times New Roman" w:eastAsia="仿宋_GB2312" w:cs="仿宋_GB2312"/>
                <w:i w:val="0"/>
                <w:iCs w:val="0"/>
                <w:color w:val="000000"/>
                <w:kern w:val="0"/>
                <w:sz w:val="20"/>
                <w:szCs w:val="20"/>
                <w:u w:val="none"/>
                <w:lang w:val="en-US" w:eastAsia="zh-CN" w:bidi="ar"/>
              </w:rPr>
              <w:t>会阴裂伤修补（限</w:t>
            </w:r>
            <w:r>
              <w:rPr>
                <w:rFonts w:hint="default" w:ascii="Times New Roman" w:hAnsi="Times New Roman" w:eastAsia="宋体" w:cs="Times New Roman"/>
                <w:i w:val="0"/>
                <w:iCs w:val="0"/>
                <w:color w:val="000000"/>
                <w:kern w:val="0"/>
                <w:sz w:val="20"/>
                <w:szCs w:val="20"/>
                <w:u w:val="none"/>
                <w:lang w:val="en-US" w:eastAsia="zh-CN" w:bidi="ar"/>
              </w:rPr>
              <w:t>3-4</w:t>
            </w:r>
            <w:r>
              <w:rPr>
                <w:rFonts w:ascii="仿宋_GB2312" w:hAnsi="Times New Roman" w:eastAsia="仿宋_GB2312" w:cs="仿宋_GB2312"/>
                <w:i w:val="0"/>
                <w:iCs w:val="0"/>
                <w:color w:val="000000"/>
                <w:kern w:val="0"/>
                <w:sz w:val="20"/>
                <w:szCs w:val="20"/>
                <w:u w:val="none"/>
                <w:lang w:val="en-US" w:eastAsia="zh-CN" w:bidi="ar"/>
              </w:rPr>
              <w:t>度）（加收）</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ABE32">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D9242">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1986A">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962CD">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D9EB4">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41087">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Times New Roman" w:eastAsia="仿宋_GB2312" w:cs="仿宋_GB2312"/>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18646FB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425</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178839B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383</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0B41655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340</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2365EB5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272</w:t>
            </w:r>
          </w:p>
        </w:tc>
        <w:tc>
          <w:tcPr>
            <w:tcW w:w="450" w:type="dxa"/>
            <w:vMerge w:val="continue"/>
            <w:tcBorders>
              <w:left w:val="single" w:color="000000" w:sz="4" w:space="0"/>
              <w:right w:val="single" w:color="000000" w:sz="4" w:space="0"/>
            </w:tcBorders>
            <w:shd w:val="clear" w:color="auto" w:fill="auto"/>
            <w:vAlign w:val="center"/>
          </w:tcPr>
          <w:p w14:paraId="4AD2CC8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p>
        </w:tc>
        <w:tc>
          <w:tcPr>
            <w:tcW w:w="462" w:type="dxa"/>
            <w:vMerge w:val="continue"/>
            <w:tcBorders>
              <w:left w:val="single" w:color="000000" w:sz="4" w:space="0"/>
              <w:right w:val="single" w:color="000000" w:sz="4" w:space="0"/>
            </w:tcBorders>
            <w:shd w:val="clear" w:color="auto" w:fill="auto"/>
            <w:vAlign w:val="center"/>
          </w:tcPr>
          <w:p w14:paraId="66FC5AA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p>
        </w:tc>
      </w:tr>
      <w:tr w14:paraId="2ED70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490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B0A7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013314000020002</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0B5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阴道分娩（复杂）</w:t>
            </w:r>
            <w:r>
              <w:rPr>
                <w:rFonts w:hint="default" w:ascii="Times New Roman" w:hAnsi="Times New Roman" w:eastAsia="宋体" w:cs="Times New Roman"/>
                <w:i w:val="0"/>
                <w:iCs w:val="0"/>
                <w:color w:val="000000"/>
                <w:kern w:val="0"/>
                <w:sz w:val="20"/>
                <w:szCs w:val="20"/>
                <w:u w:val="none"/>
                <w:lang w:val="en-US" w:eastAsia="zh-CN" w:bidi="ar"/>
              </w:rPr>
              <w:t>-</w:t>
            </w:r>
            <w:r>
              <w:rPr>
                <w:rFonts w:ascii="仿宋_GB2312" w:hAnsi="Times New Roman" w:eastAsia="仿宋_GB2312" w:cs="仿宋_GB2312"/>
                <w:i w:val="0"/>
                <w:iCs w:val="0"/>
                <w:color w:val="000000"/>
                <w:kern w:val="0"/>
                <w:sz w:val="20"/>
                <w:szCs w:val="20"/>
                <w:u w:val="none"/>
                <w:lang w:val="en-US" w:eastAsia="zh-CN" w:bidi="ar"/>
              </w:rPr>
              <w:t>宫颈裂伤修补（加收）</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B5B3B">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F1FD4">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43102">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FBBB8">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67BB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C071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Times New Roman" w:eastAsia="仿宋_GB2312" w:cs="仿宋_GB2312"/>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5BC2919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170</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7DB5319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153</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310808F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136</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140755A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109</w:t>
            </w:r>
          </w:p>
        </w:tc>
        <w:tc>
          <w:tcPr>
            <w:tcW w:w="450" w:type="dxa"/>
            <w:vMerge w:val="continue"/>
            <w:tcBorders>
              <w:left w:val="single" w:color="000000" w:sz="4" w:space="0"/>
              <w:bottom w:val="single" w:color="000000" w:sz="4" w:space="0"/>
              <w:right w:val="single" w:color="000000" w:sz="4" w:space="0"/>
            </w:tcBorders>
            <w:shd w:val="clear" w:color="auto" w:fill="auto"/>
            <w:vAlign w:val="center"/>
          </w:tcPr>
          <w:p w14:paraId="2C4412D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p>
        </w:tc>
        <w:tc>
          <w:tcPr>
            <w:tcW w:w="462" w:type="dxa"/>
            <w:vMerge w:val="continue"/>
            <w:tcBorders>
              <w:left w:val="single" w:color="000000" w:sz="4" w:space="0"/>
              <w:bottom w:val="single" w:color="000000" w:sz="4" w:space="0"/>
              <w:right w:val="single" w:color="000000" w:sz="4" w:space="0"/>
            </w:tcBorders>
            <w:shd w:val="clear" w:color="auto" w:fill="auto"/>
            <w:vAlign w:val="center"/>
          </w:tcPr>
          <w:p w14:paraId="126081E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p>
        </w:tc>
      </w:tr>
      <w:tr w14:paraId="6CD54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040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序号</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630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项目</w:t>
            </w:r>
          </w:p>
          <w:p w14:paraId="58EEE63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编码</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E668">
            <w:pPr>
              <w:keepNext w:val="0"/>
              <w:keepLines w:val="0"/>
              <w:widowControl/>
              <w:suppressLineNumbers w:val="0"/>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项目名称</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ACB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服务产出</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252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价格构成</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724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加收项</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A07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扩展项</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D31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计价单位</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DFF8">
            <w:pPr>
              <w:keepNext w:val="0"/>
              <w:keepLines w:val="0"/>
              <w:widowControl/>
              <w:suppressLineNumbers w:val="0"/>
              <w:jc w:val="center"/>
              <w:textAlignment w:val="center"/>
              <w:rPr>
                <w:rFonts w:hint="eastAsia" w:ascii="仿宋_GB2312" w:hAnsi="Times New Roman"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计价说明</w:t>
            </w: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7184B42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市一类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3B69B58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市二类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7FCB64A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市三类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793C45A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市基层</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D88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支付分类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08D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自付比例</w:t>
            </w:r>
          </w:p>
        </w:tc>
      </w:tr>
      <w:tr w14:paraId="5EAC5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C3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DA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013314000030000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C1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剖宫产（常规）</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7D91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产妇难产或不适于阴道分娩，通过手术方式分娩接生及新生儿处理的全过程处置。</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B369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常规情况通过手术娩出胎儿的全过程和必要操作，包括切开子宫、娩出胎儿、胎盘处理、清理缝合、止血包扎处理等手术全过程，新生儿的观察、处理、评分及记录等所需的人力资源和基本物质资源消耗。</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033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w:t>
            </w:r>
            <w:r>
              <w:rPr>
                <w:rFonts w:ascii="仿宋_GB2312" w:hAnsi="Times New Roman" w:eastAsia="仿宋_GB2312" w:cs="仿宋_GB2312"/>
                <w:i w:val="0"/>
                <w:iCs w:val="0"/>
                <w:color w:val="000000"/>
                <w:kern w:val="0"/>
                <w:sz w:val="20"/>
                <w:szCs w:val="20"/>
                <w:u w:val="none"/>
                <w:lang w:val="en-US" w:eastAsia="zh-CN" w:bidi="ar"/>
              </w:rPr>
              <w:t>阴道分娩转剖宫产</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7159F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7139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胎</w:t>
            </w:r>
            <w:r>
              <w:rPr>
                <w:rFonts w:hint="default" w:ascii="Times New Roman" w:hAnsi="Times New Roman" w:eastAsia="宋体" w:cs="Times New Roman"/>
                <w:i w:val="0"/>
                <w:iCs w:val="0"/>
                <w:color w:val="000000"/>
                <w:kern w:val="0"/>
                <w:sz w:val="20"/>
                <w:szCs w:val="20"/>
                <w:u w:val="none"/>
                <w:lang w:val="en-US" w:eastAsia="zh-CN" w:bidi="ar"/>
              </w:rPr>
              <w:t>/</w:t>
            </w:r>
            <w:r>
              <w:rPr>
                <w:rFonts w:ascii="仿宋_GB2312" w:hAnsi="Times New Roman" w:eastAsia="仿宋_GB2312" w:cs="仿宋_GB2312"/>
                <w:i w:val="0"/>
                <w:iCs w:val="0"/>
                <w:color w:val="000000"/>
                <w:kern w:val="0"/>
                <w:sz w:val="20"/>
                <w:szCs w:val="20"/>
                <w:u w:val="none"/>
                <w:lang w:val="en-US" w:eastAsia="zh-CN" w:bidi="ar"/>
              </w:rPr>
              <w:t>次</w:t>
            </w:r>
          </w:p>
        </w:tc>
        <w:tc>
          <w:tcPr>
            <w:tcW w:w="2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87B6E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5D14A63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1445</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783C388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1275</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1ADBE46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1148</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0300788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918</w:t>
            </w:r>
          </w:p>
        </w:tc>
        <w:tc>
          <w:tcPr>
            <w:tcW w:w="450" w:type="dxa"/>
            <w:vMerge w:val="restart"/>
            <w:tcBorders>
              <w:top w:val="single" w:color="000000" w:sz="4" w:space="0"/>
              <w:left w:val="single" w:color="000000" w:sz="4" w:space="0"/>
              <w:right w:val="single" w:color="000000" w:sz="4" w:space="0"/>
            </w:tcBorders>
            <w:shd w:val="clear" w:color="auto" w:fill="auto"/>
            <w:vAlign w:val="center"/>
          </w:tcPr>
          <w:p w14:paraId="7B100B6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vMerge w:val="restart"/>
            <w:tcBorders>
              <w:top w:val="single" w:color="000000" w:sz="4" w:space="0"/>
              <w:left w:val="single" w:color="000000" w:sz="4" w:space="0"/>
              <w:right w:val="single" w:color="000000" w:sz="4" w:space="0"/>
            </w:tcBorders>
            <w:shd w:val="clear" w:color="auto" w:fill="auto"/>
            <w:vAlign w:val="center"/>
          </w:tcPr>
          <w:p w14:paraId="0617720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6BE0A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61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35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013314000030001</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48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剖宫产（常规）</w:t>
            </w:r>
            <w:r>
              <w:rPr>
                <w:rFonts w:hint="default" w:ascii="Times New Roman" w:hAnsi="Times New Roman" w:eastAsia="宋体" w:cs="Times New Roman"/>
                <w:i w:val="0"/>
                <w:iCs w:val="0"/>
                <w:color w:val="000000"/>
                <w:kern w:val="0"/>
                <w:sz w:val="20"/>
                <w:szCs w:val="20"/>
                <w:u w:val="none"/>
                <w:lang w:val="en-US" w:eastAsia="zh-CN" w:bidi="ar"/>
              </w:rPr>
              <w:t>-</w:t>
            </w:r>
            <w:r>
              <w:rPr>
                <w:rFonts w:ascii="仿宋_GB2312" w:hAnsi="Times New Roman" w:eastAsia="仿宋_GB2312" w:cs="仿宋_GB2312"/>
                <w:i w:val="0"/>
                <w:iCs w:val="0"/>
                <w:color w:val="000000"/>
                <w:kern w:val="0"/>
                <w:sz w:val="20"/>
                <w:szCs w:val="20"/>
                <w:u w:val="none"/>
                <w:lang w:val="en-US" w:eastAsia="zh-CN" w:bidi="ar"/>
              </w:rPr>
              <w:t>阴道分娩转剖宫产（加收</w:t>
            </w:r>
            <w:r>
              <w:rPr>
                <w:rFonts w:hint="default" w:ascii="Times New Roman" w:hAnsi="Times New Roman" w:eastAsia="宋体" w:cs="Times New Roman"/>
                <w:i w:val="0"/>
                <w:iCs w:val="0"/>
                <w:color w:val="000000"/>
                <w:kern w:val="0"/>
                <w:sz w:val="20"/>
                <w:szCs w:val="20"/>
                <w:u w:val="none"/>
                <w:lang w:val="en-US" w:eastAsia="zh-CN" w:bidi="ar"/>
              </w:rPr>
              <w:t>20%</w:t>
            </w:r>
            <w:r>
              <w:rPr>
                <w:rFonts w:ascii="仿宋_GB2312" w:hAnsi="Times New Roman" w:eastAsia="仿宋_GB2312" w:cs="仿宋_GB2312"/>
                <w:i w:val="0"/>
                <w:iCs w:val="0"/>
                <w:color w:val="000000"/>
                <w:kern w:val="0"/>
                <w:sz w:val="20"/>
                <w:szCs w:val="20"/>
                <w:u w:val="none"/>
                <w:lang w:val="en-US" w:eastAsia="zh-CN" w:bidi="ar"/>
              </w:rPr>
              <w:t>）</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D2D15">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BA5EA">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1FD0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4AE6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8EBC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58DE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3E7034A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289</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25F9D60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255</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3EA6D4F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230</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44647F1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184</w:t>
            </w:r>
          </w:p>
        </w:tc>
        <w:tc>
          <w:tcPr>
            <w:tcW w:w="450" w:type="dxa"/>
            <w:vMerge w:val="continue"/>
            <w:tcBorders>
              <w:left w:val="single" w:color="000000" w:sz="4" w:space="0"/>
              <w:bottom w:val="single" w:color="000000" w:sz="4" w:space="0"/>
              <w:right w:val="single" w:color="000000" w:sz="4" w:space="0"/>
            </w:tcBorders>
            <w:shd w:val="clear" w:color="auto" w:fill="auto"/>
            <w:vAlign w:val="center"/>
          </w:tcPr>
          <w:p w14:paraId="73D1A6DB">
            <w:pPr>
              <w:jc w:val="center"/>
              <w:rPr>
                <w:rFonts w:hint="eastAsia" w:ascii="仿宋_GB2312" w:hAnsi="宋体" w:eastAsia="仿宋_GB2312" w:cs="仿宋_GB2312"/>
                <w:b/>
                <w:bCs/>
                <w:i w:val="0"/>
                <w:iCs w:val="0"/>
                <w:color w:val="000000"/>
                <w:kern w:val="0"/>
                <w:sz w:val="22"/>
                <w:szCs w:val="22"/>
                <w:u w:val="none"/>
                <w:lang w:val="en-US" w:eastAsia="zh-CN" w:bidi="ar"/>
              </w:rPr>
            </w:pPr>
          </w:p>
        </w:tc>
        <w:tc>
          <w:tcPr>
            <w:tcW w:w="462" w:type="dxa"/>
            <w:vMerge w:val="continue"/>
            <w:tcBorders>
              <w:left w:val="single" w:color="000000" w:sz="4" w:space="0"/>
              <w:bottom w:val="single" w:color="000000" w:sz="4" w:space="0"/>
              <w:right w:val="single" w:color="000000" w:sz="4" w:space="0"/>
            </w:tcBorders>
            <w:shd w:val="clear" w:color="auto" w:fill="auto"/>
            <w:vAlign w:val="center"/>
          </w:tcPr>
          <w:p w14:paraId="173D3788">
            <w:pPr>
              <w:jc w:val="center"/>
              <w:rPr>
                <w:rFonts w:hint="eastAsia" w:ascii="仿宋_GB2312" w:hAnsi="宋体" w:eastAsia="仿宋_GB2312" w:cs="仿宋_GB2312"/>
                <w:b/>
                <w:bCs/>
                <w:i w:val="0"/>
                <w:iCs w:val="0"/>
                <w:color w:val="000000"/>
                <w:kern w:val="0"/>
                <w:sz w:val="22"/>
                <w:szCs w:val="22"/>
                <w:u w:val="none"/>
                <w:lang w:val="en-US" w:eastAsia="zh-CN" w:bidi="ar"/>
              </w:rPr>
            </w:pPr>
          </w:p>
        </w:tc>
      </w:tr>
      <w:tr w14:paraId="62968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C3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D3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013314000040000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80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剖宫产（复杂）</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F1BE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产妇难产或不适于阴道分娩，且产妇或胎儿存在情况复杂、风险较高等情况，通过手术方式分娩接生及新生儿处理的全过程处置。</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332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复杂情况通过手术娩出胎儿的全过程和必要操作，包括切开子宫、娩出胎儿、胎盘处理、清理缝合、止血包扎处理等手术全过程，新生儿的观察、处理、评分及记录等所需的人力资源和基本物质资源消耗。</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7CA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w:t>
            </w:r>
            <w:r>
              <w:rPr>
                <w:rFonts w:ascii="仿宋_GB2312" w:hAnsi="Times New Roman" w:eastAsia="仿宋_GB2312" w:cs="仿宋_GB2312"/>
                <w:i w:val="0"/>
                <w:iCs w:val="0"/>
                <w:color w:val="000000"/>
                <w:kern w:val="0"/>
                <w:sz w:val="20"/>
                <w:szCs w:val="20"/>
                <w:u w:val="none"/>
                <w:lang w:val="en-US" w:eastAsia="zh-CN" w:bidi="ar"/>
              </w:rPr>
              <w:t>阴道分娩转剖宫产</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E2142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67E7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胎</w:t>
            </w:r>
            <w:r>
              <w:rPr>
                <w:rFonts w:hint="default" w:ascii="Times New Roman" w:hAnsi="Times New Roman" w:eastAsia="宋体" w:cs="Times New Roman"/>
                <w:i w:val="0"/>
                <w:iCs w:val="0"/>
                <w:color w:val="000000"/>
                <w:kern w:val="0"/>
                <w:sz w:val="20"/>
                <w:szCs w:val="20"/>
                <w:u w:val="none"/>
                <w:lang w:val="en-US" w:eastAsia="zh-CN" w:bidi="ar"/>
              </w:rPr>
              <w:t>/</w:t>
            </w:r>
            <w:r>
              <w:rPr>
                <w:rFonts w:ascii="仿宋_GB2312" w:hAnsi="Times New Roman" w:eastAsia="仿宋_GB2312" w:cs="仿宋_GB2312"/>
                <w:i w:val="0"/>
                <w:iCs w:val="0"/>
                <w:color w:val="000000"/>
                <w:kern w:val="0"/>
                <w:sz w:val="20"/>
                <w:szCs w:val="20"/>
                <w:u w:val="none"/>
                <w:lang w:val="en-US" w:eastAsia="zh-CN" w:bidi="ar"/>
              </w:rPr>
              <w:t>次</w:t>
            </w:r>
          </w:p>
        </w:tc>
        <w:tc>
          <w:tcPr>
            <w:tcW w:w="2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8AC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剖宫产（复杂）</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是指：产妇或胎儿存在前置胎盘、胎盘植入、凝血功能异常、子宫肌瘤（</w:t>
            </w:r>
            <w:r>
              <w:rPr>
                <w:rFonts w:hint="default" w:ascii="Times New Roman" w:hAnsi="Times New Roman" w:eastAsia="宋体" w:cs="Times New Roman"/>
                <w:i w:val="0"/>
                <w:iCs w:val="0"/>
                <w:color w:val="000000"/>
                <w:kern w:val="0"/>
                <w:sz w:val="20"/>
                <w:szCs w:val="20"/>
                <w:u w:val="none"/>
                <w:lang w:val="en-US" w:eastAsia="zh-CN" w:bidi="ar"/>
              </w:rPr>
              <w:t>4-5cm</w:t>
            </w:r>
            <w:r>
              <w:rPr>
                <w:rFonts w:hint="eastAsia" w:ascii="仿宋_GB2312" w:hAnsi="Times New Roman" w:eastAsia="仿宋_GB2312" w:cs="仿宋_GB2312"/>
                <w:i w:val="0"/>
                <w:iCs w:val="0"/>
                <w:color w:val="000000"/>
                <w:kern w:val="0"/>
                <w:sz w:val="20"/>
                <w:szCs w:val="20"/>
                <w:u w:val="none"/>
                <w:lang w:val="en-US" w:eastAsia="zh-CN" w:bidi="ar"/>
              </w:rPr>
              <w:t>以上）、瘢痕子宫、胎儿横位、胎儿臀位、产程中剖宫产、腹膜外妊娠等显著增加剖宫产实施难度及风险的情况。</w:t>
            </w: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6708DAD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2210</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36AD593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1955</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47DB91A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1700</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5963E61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1360</w:t>
            </w:r>
          </w:p>
        </w:tc>
        <w:tc>
          <w:tcPr>
            <w:tcW w:w="450" w:type="dxa"/>
            <w:vMerge w:val="restart"/>
            <w:tcBorders>
              <w:top w:val="single" w:color="000000" w:sz="4" w:space="0"/>
              <w:left w:val="single" w:color="000000" w:sz="4" w:space="0"/>
              <w:right w:val="single" w:color="000000" w:sz="4" w:space="0"/>
            </w:tcBorders>
            <w:shd w:val="clear" w:color="auto" w:fill="auto"/>
            <w:vAlign w:val="center"/>
          </w:tcPr>
          <w:p w14:paraId="1C5B7B0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vMerge w:val="restart"/>
            <w:tcBorders>
              <w:top w:val="single" w:color="000000" w:sz="4" w:space="0"/>
              <w:left w:val="single" w:color="000000" w:sz="4" w:space="0"/>
              <w:right w:val="single" w:color="000000" w:sz="4" w:space="0"/>
            </w:tcBorders>
            <w:shd w:val="clear" w:color="auto" w:fill="auto"/>
            <w:vAlign w:val="center"/>
          </w:tcPr>
          <w:p w14:paraId="5D62835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154E4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9B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81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013314000040001</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B4B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剖宫产（复杂）</w:t>
            </w:r>
            <w:r>
              <w:rPr>
                <w:rFonts w:hint="default" w:ascii="Times New Roman" w:hAnsi="Times New Roman" w:eastAsia="宋体" w:cs="Times New Roman"/>
                <w:i w:val="0"/>
                <w:iCs w:val="0"/>
                <w:color w:val="000000"/>
                <w:kern w:val="0"/>
                <w:sz w:val="20"/>
                <w:szCs w:val="20"/>
                <w:u w:val="none"/>
                <w:lang w:val="en-US" w:eastAsia="zh-CN" w:bidi="ar"/>
              </w:rPr>
              <w:t>-</w:t>
            </w:r>
            <w:r>
              <w:rPr>
                <w:rFonts w:ascii="仿宋_GB2312" w:hAnsi="Times New Roman" w:eastAsia="仿宋_GB2312" w:cs="仿宋_GB2312"/>
                <w:i w:val="0"/>
                <w:iCs w:val="0"/>
                <w:color w:val="000000"/>
                <w:kern w:val="0"/>
                <w:sz w:val="20"/>
                <w:szCs w:val="20"/>
                <w:u w:val="none"/>
                <w:lang w:val="en-US" w:eastAsia="zh-CN" w:bidi="ar"/>
              </w:rPr>
              <w:t>阴道分娩转剖宫产（加收</w:t>
            </w:r>
            <w:r>
              <w:rPr>
                <w:rFonts w:hint="default" w:ascii="Times New Roman" w:hAnsi="Times New Roman" w:eastAsia="宋体" w:cs="Times New Roman"/>
                <w:i w:val="0"/>
                <w:iCs w:val="0"/>
                <w:color w:val="000000"/>
                <w:kern w:val="0"/>
                <w:sz w:val="20"/>
                <w:szCs w:val="20"/>
                <w:u w:val="none"/>
                <w:lang w:val="en-US" w:eastAsia="zh-CN" w:bidi="ar"/>
              </w:rPr>
              <w:t>20%</w:t>
            </w:r>
            <w:r>
              <w:rPr>
                <w:rFonts w:ascii="仿宋_GB2312" w:hAnsi="Times New Roman" w:eastAsia="仿宋_GB2312" w:cs="仿宋_GB2312"/>
                <w:i w:val="0"/>
                <w:iCs w:val="0"/>
                <w:color w:val="000000"/>
                <w:kern w:val="0"/>
                <w:sz w:val="20"/>
                <w:szCs w:val="20"/>
                <w:u w:val="none"/>
                <w:lang w:val="en-US" w:eastAsia="zh-CN" w:bidi="ar"/>
              </w:rPr>
              <w:t>）</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E75AE">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ECDB2">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7003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3E77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3851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8F81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1AAC2E1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442</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5A5CF5D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391</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3C3D6B1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340</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0FF429E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272</w:t>
            </w:r>
          </w:p>
        </w:tc>
        <w:tc>
          <w:tcPr>
            <w:tcW w:w="450" w:type="dxa"/>
            <w:vMerge w:val="continue"/>
            <w:tcBorders>
              <w:left w:val="single" w:color="000000" w:sz="4" w:space="0"/>
              <w:bottom w:val="single" w:color="000000" w:sz="4" w:space="0"/>
              <w:right w:val="single" w:color="000000" w:sz="4" w:space="0"/>
            </w:tcBorders>
            <w:shd w:val="clear" w:color="auto" w:fill="auto"/>
            <w:vAlign w:val="center"/>
          </w:tcPr>
          <w:p w14:paraId="59A18BA4">
            <w:pPr>
              <w:jc w:val="center"/>
              <w:rPr>
                <w:rFonts w:hint="eastAsia" w:ascii="仿宋_GB2312" w:hAnsi="宋体" w:eastAsia="仿宋_GB2312" w:cs="仿宋_GB2312"/>
                <w:b/>
                <w:bCs/>
                <w:i w:val="0"/>
                <w:iCs w:val="0"/>
                <w:color w:val="000000"/>
                <w:kern w:val="0"/>
                <w:sz w:val="22"/>
                <w:szCs w:val="22"/>
                <w:u w:val="none"/>
                <w:lang w:val="en-US" w:eastAsia="zh-CN" w:bidi="ar"/>
              </w:rPr>
            </w:pPr>
          </w:p>
        </w:tc>
        <w:tc>
          <w:tcPr>
            <w:tcW w:w="462" w:type="dxa"/>
            <w:vMerge w:val="continue"/>
            <w:tcBorders>
              <w:left w:val="single" w:color="000000" w:sz="4" w:space="0"/>
              <w:bottom w:val="single" w:color="000000" w:sz="4" w:space="0"/>
              <w:right w:val="single" w:color="000000" w:sz="4" w:space="0"/>
            </w:tcBorders>
            <w:shd w:val="clear" w:color="auto" w:fill="auto"/>
            <w:vAlign w:val="center"/>
          </w:tcPr>
          <w:p w14:paraId="42082747">
            <w:pPr>
              <w:jc w:val="center"/>
              <w:rPr>
                <w:rFonts w:hint="eastAsia" w:ascii="仿宋_GB2312" w:hAnsi="宋体" w:eastAsia="仿宋_GB2312" w:cs="仿宋_GB2312"/>
                <w:b/>
                <w:bCs/>
                <w:i w:val="0"/>
                <w:iCs w:val="0"/>
                <w:color w:val="000000"/>
                <w:kern w:val="0"/>
                <w:sz w:val="22"/>
                <w:szCs w:val="22"/>
                <w:u w:val="none"/>
                <w:lang w:val="en-US" w:eastAsia="zh-CN" w:bidi="ar"/>
              </w:rPr>
            </w:pPr>
          </w:p>
        </w:tc>
      </w:tr>
      <w:tr w14:paraId="19209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23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75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013112020090000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51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分娩镇痛</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AC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采用麻醉镇痛，以起到减轻产妇分娩过程疼痛，提高分娩质量及舒适度，保证孕产安全的作用。</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79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评估、建立通路、摆放体位、穿刺、置管、剂量验证、观察、注药、氧饱和度监测、装置连接、参数设定、评分、记录、分析病情，必要时调整剂量、撤除装置等所需的人力资源和基本物质资源消耗。</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944A">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0096">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C0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小时</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16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Times New Roman" w:eastAsia="仿宋_GB2312" w:cs="仿宋_GB2312"/>
                <w:i w:val="0"/>
                <w:iCs w:val="0"/>
                <w:color w:val="000000"/>
                <w:kern w:val="0"/>
                <w:sz w:val="20"/>
                <w:szCs w:val="20"/>
                <w:u w:val="none"/>
                <w:lang w:val="en-US" w:eastAsia="zh-CN" w:bidi="ar"/>
              </w:rPr>
              <w:t>以</w:t>
            </w: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仿宋_GB2312" w:hAnsi="Times New Roman" w:eastAsia="仿宋_GB2312" w:cs="仿宋_GB2312"/>
                <w:i w:val="0"/>
                <w:iCs w:val="0"/>
                <w:color w:val="000000"/>
                <w:kern w:val="0"/>
                <w:sz w:val="20"/>
                <w:szCs w:val="20"/>
                <w:u w:val="none"/>
                <w:lang w:val="en-US" w:eastAsia="zh-CN" w:bidi="ar"/>
              </w:rPr>
              <w:t>小时为基价，超过</w:t>
            </w: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仿宋_GB2312" w:hAnsi="Times New Roman" w:eastAsia="仿宋_GB2312" w:cs="仿宋_GB2312"/>
                <w:i w:val="0"/>
                <w:iCs w:val="0"/>
                <w:color w:val="000000"/>
                <w:kern w:val="0"/>
                <w:sz w:val="20"/>
                <w:szCs w:val="20"/>
                <w:u w:val="none"/>
                <w:lang w:val="en-US" w:eastAsia="zh-CN" w:bidi="ar"/>
              </w:rPr>
              <w:t>小时每增加</w:t>
            </w: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仿宋_GB2312" w:hAnsi="Times New Roman" w:eastAsia="仿宋_GB2312" w:cs="仿宋_GB2312"/>
                <w:i w:val="0"/>
                <w:iCs w:val="0"/>
                <w:color w:val="000000"/>
                <w:kern w:val="0"/>
                <w:sz w:val="20"/>
                <w:szCs w:val="20"/>
                <w:u w:val="none"/>
                <w:lang w:val="en-US" w:eastAsia="zh-CN" w:bidi="ar"/>
              </w:rPr>
              <w:t>小时加收</w:t>
            </w:r>
            <w:r>
              <w:rPr>
                <w:rFonts w:hint="default" w:ascii="Times New Roman" w:hAnsi="Times New Roman" w:eastAsia="宋体" w:cs="Times New Roman"/>
                <w:i w:val="0"/>
                <w:iCs w:val="0"/>
                <w:color w:val="000000"/>
                <w:kern w:val="0"/>
                <w:sz w:val="20"/>
                <w:szCs w:val="20"/>
                <w:u w:val="none"/>
                <w:lang w:val="en-US" w:eastAsia="zh-CN" w:bidi="ar"/>
              </w:rPr>
              <w:t>130</w:t>
            </w:r>
            <w:r>
              <w:rPr>
                <w:rFonts w:hint="eastAsia" w:ascii="仿宋_GB2312" w:hAnsi="Times New Roman" w:eastAsia="仿宋_GB2312" w:cs="仿宋_GB2312"/>
                <w:i w:val="0"/>
                <w:iCs w:val="0"/>
                <w:color w:val="000000"/>
                <w:kern w:val="0"/>
                <w:sz w:val="20"/>
                <w:szCs w:val="20"/>
                <w:u w:val="none"/>
                <w:lang w:val="en-US" w:eastAsia="zh-CN" w:bidi="ar"/>
              </w:rPr>
              <w:t>元，一类价格最高不超过</w:t>
            </w:r>
            <w:r>
              <w:rPr>
                <w:rFonts w:hint="default" w:ascii="Times New Roman" w:hAnsi="Times New Roman" w:eastAsia="宋体" w:cs="Times New Roman"/>
                <w:i w:val="0"/>
                <w:iCs w:val="0"/>
                <w:color w:val="000000"/>
                <w:kern w:val="0"/>
                <w:sz w:val="20"/>
                <w:szCs w:val="20"/>
                <w:u w:val="none"/>
                <w:lang w:val="en-US" w:eastAsia="zh-CN" w:bidi="ar"/>
              </w:rPr>
              <w:t>1600</w:t>
            </w:r>
            <w:r>
              <w:rPr>
                <w:rFonts w:hint="eastAsia" w:ascii="仿宋_GB2312" w:hAnsi="Times New Roman" w:eastAsia="仿宋_GB2312" w:cs="仿宋_GB2312"/>
                <w:i w:val="0"/>
                <w:iCs w:val="0"/>
                <w:color w:val="000000"/>
                <w:kern w:val="0"/>
                <w:sz w:val="20"/>
                <w:szCs w:val="20"/>
                <w:u w:val="none"/>
                <w:lang w:val="en-US" w:eastAsia="zh-CN" w:bidi="ar"/>
              </w:rPr>
              <w:t>元、二类价格最高不超过</w:t>
            </w:r>
            <w:r>
              <w:rPr>
                <w:rFonts w:hint="default" w:ascii="Times New Roman" w:hAnsi="Times New Roman" w:eastAsia="宋体" w:cs="Times New Roman"/>
                <w:i w:val="0"/>
                <w:iCs w:val="0"/>
                <w:color w:val="000000"/>
                <w:kern w:val="0"/>
                <w:sz w:val="20"/>
                <w:szCs w:val="20"/>
                <w:u w:val="none"/>
                <w:lang w:val="en-US" w:eastAsia="zh-CN" w:bidi="ar"/>
              </w:rPr>
              <w:t>1300</w:t>
            </w:r>
            <w:r>
              <w:rPr>
                <w:rFonts w:hint="eastAsia" w:ascii="仿宋_GB2312" w:hAnsi="Times New Roman" w:eastAsia="仿宋_GB2312" w:cs="仿宋_GB2312"/>
                <w:i w:val="0"/>
                <w:iCs w:val="0"/>
                <w:color w:val="000000"/>
                <w:kern w:val="0"/>
                <w:sz w:val="20"/>
                <w:szCs w:val="20"/>
                <w:u w:val="none"/>
                <w:lang w:val="en-US" w:eastAsia="zh-CN" w:bidi="ar"/>
              </w:rPr>
              <w:t>元、三类价格最高不超过</w:t>
            </w:r>
            <w:r>
              <w:rPr>
                <w:rFonts w:hint="default" w:ascii="Times New Roman" w:hAnsi="Times New Roman" w:eastAsia="宋体" w:cs="Times New Roman"/>
                <w:i w:val="0"/>
                <w:iCs w:val="0"/>
                <w:color w:val="000000"/>
                <w:kern w:val="0"/>
                <w:sz w:val="20"/>
                <w:szCs w:val="20"/>
                <w:u w:val="none"/>
                <w:lang w:val="en-US" w:eastAsia="zh-CN" w:bidi="ar"/>
              </w:rPr>
              <w:t>1100</w:t>
            </w:r>
            <w:r>
              <w:rPr>
                <w:rFonts w:hint="eastAsia" w:ascii="仿宋_GB2312" w:hAnsi="Times New Roman" w:eastAsia="仿宋_GB2312" w:cs="仿宋_GB2312"/>
                <w:i w:val="0"/>
                <w:iCs w:val="0"/>
                <w:color w:val="000000"/>
                <w:kern w:val="0"/>
                <w:sz w:val="20"/>
                <w:szCs w:val="20"/>
                <w:u w:val="none"/>
                <w:lang w:val="en-US" w:eastAsia="zh-CN" w:bidi="ar"/>
              </w:rPr>
              <w:t>元。</w:t>
            </w: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4AB2AE4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663</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126689D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595</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6E75072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510</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3C902D7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408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290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127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2208B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E9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B0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013112020100000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43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导乐分娩</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89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由专业人员给予孕妇导乐相关知识讲解及陪伴，进行合理用力及分娩配合指导。</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08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应用呼吸减痛、分娩球、腰骶按摩、自由体位等非药物方法减轻分娩疼痛、协助产程进展，给予产妇生活照护和陪伴，在导乐过程中随时观察产程进展等所需的人力资源和基本物质资源消耗。</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ADD7">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EC2D">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A3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FD3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Times New Roman" w:eastAsia="仿宋_GB2312" w:cs="仿宋_GB2312"/>
                <w:i w:val="0"/>
                <w:iCs w:val="0"/>
                <w:color w:val="000000"/>
                <w:kern w:val="0"/>
                <w:sz w:val="20"/>
                <w:szCs w:val="20"/>
                <w:u w:val="none"/>
                <w:lang w:val="en-US" w:eastAsia="zh-CN" w:bidi="ar"/>
              </w:rPr>
              <w:t>市场调节价</w:t>
            </w: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527A835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2AAECAA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2C168D7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29BE8A9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700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丙类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97B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r>
      <w:tr w14:paraId="55C70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EB5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序号</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E0E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项目</w:t>
            </w:r>
          </w:p>
          <w:p w14:paraId="53A13F6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编码</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8C33">
            <w:pPr>
              <w:keepNext w:val="0"/>
              <w:keepLines w:val="0"/>
              <w:widowControl/>
              <w:suppressLineNumbers w:val="0"/>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项目名称</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2689">
            <w:pPr>
              <w:keepNext w:val="0"/>
              <w:keepLines w:val="0"/>
              <w:widowControl/>
              <w:suppressLineNumbers w:val="0"/>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服务产出</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DFA6">
            <w:pPr>
              <w:keepNext w:val="0"/>
              <w:keepLines w:val="0"/>
              <w:widowControl/>
              <w:suppressLineNumbers w:val="0"/>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价格构成</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7F8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加收项</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16A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扩展项</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6582">
            <w:pPr>
              <w:keepNext w:val="0"/>
              <w:keepLines w:val="0"/>
              <w:widowControl/>
              <w:suppressLineNumbers w:val="0"/>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计价单位</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AA5B">
            <w:pPr>
              <w:keepNext w:val="0"/>
              <w:keepLines w:val="0"/>
              <w:widowControl/>
              <w:suppressLineNumbers w:val="0"/>
              <w:jc w:val="center"/>
              <w:textAlignment w:val="center"/>
              <w:rPr>
                <w:rFonts w:hint="eastAsia" w:ascii="仿宋_GB2312" w:hAnsi="Times New Roman"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计价说明</w:t>
            </w: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59114AB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市一类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614F1D2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市二类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275A833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市三类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34E2505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市基层</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911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支付分类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9E8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自付比例</w:t>
            </w:r>
          </w:p>
        </w:tc>
      </w:tr>
      <w:tr w14:paraId="19FF9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B3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2C9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013112020110000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9B3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亲情陪产</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401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产妇在孕产过程中，由医务人员指导家属进入产房陪同孕产，直至胎儿娩出。</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447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陪产过程中所需的基本物质资源消耗。</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2D58">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E238">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7D8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93F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Times New Roman" w:eastAsia="仿宋_GB2312" w:cs="仿宋_GB2312"/>
                <w:i w:val="0"/>
                <w:iCs w:val="0"/>
                <w:color w:val="000000"/>
                <w:kern w:val="0"/>
                <w:sz w:val="20"/>
                <w:szCs w:val="20"/>
                <w:u w:val="none"/>
                <w:lang w:val="en-US" w:eastAsia="zh-CN" w:bidi="ar"/>
              </w:rPr>
              <w:t>市场调节价</w:t>
            </w: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113213E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7E28E78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706FE40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0F572A5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684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丙类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3E0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r>
      <w:tr w14:paraId="49AED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960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DB2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013112020120000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19B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胎儿外倒转</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A75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纠正异常胎位（臀位、横位），创造顺产条件。</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B29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所定价格涵盖评估、胎位矫正、包扎固定、术后孕妇观察等胎儿外倒转所有必要操作所需的人力资源和基本物质资源消耗。</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B056">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3C48">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005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1FD0">
            <w:pPr>
              <w:keepNext w:val="0"/>
              <w:keepLines w:val="0"/>
              <w:pageBreakBefore w:val="0"/>
              <w:widowControl/>
              <w:kinsoku/>
              <w:wordWrap/>
              <w:overflowPunct/>
              <w:topLinePunct w:val="0"/>
              <w:autoSpaceDE/>
              <w:autoSpaceDN/>
              <w:bidi w:val="0"/>
              <w:adjustRightInd/>
              <w:snapToGrid/>
              <w:spacing w:line="26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298565C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145</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52FB509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128</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305F01A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111</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61066B3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89</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156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2D87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5F4FB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A75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21A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013314000050000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BFB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宫颈环扎术（常规）</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11D1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对宫颈机能不全的治疗，达到延长孕周，维持胎儿存活目的。</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CD4AB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所定价格涵盖消毒、宫颈固定、缝合、拆线，必要时胎膜复位等宫颈环扎术所有必要操作所需的人力资源和基本物质资源消耗。</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E74EB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w:t>
            </w:r>
            <w:r>
              <w:rPr>
                <w:rFonts w:ascii="仿宋_GB2312" w:hAnsi="Times New Roman" w:eastAsia="仿宋_GB2312" w:cs="仿宋_GB2312"/>
                <w:i w:val="0"/>
                <w:iCs w:val="0"/>
                <w:color w:val="000000"/>
                <w:kern w:val="0"/>
                <w:sz w:val="20"/>
                <w:szCs w:val="20"/>
                <w:u w:val="none"/>
                <w:lang w:val="en-US" w:eastAsia="zh-CN" w:bidi="ar"/>
              </w:rPr>
              <w:t>内镜下辅助操作</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7AF2E">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6C969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2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6B6B8D">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7776677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459</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24BEC67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408</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515DE6F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366</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7C2C2C4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293</w:t>
            </w:r>
          </w:p>
        </w:tc>
        <w:tc>
          <w:tcPr>
            <w:tcW w:w="450" w:type="dxa"/>
            <w:vMerge w:val="restart"/>
            <w:tcBorders>
              <w:top w:val="single" w:color="000000" w:sz="4" w:space="0"/>
              <w:left w:val="single" w:color="000000" w:sz="4" w:space="0"/>
              <w:right w:val="single" w:color="000000" w:sz="4" w:space="0"/>
            </w:tcBorders>
            <w:shd w:val="clear" w:color="auto" w:fill="auto"/>
            <w:vAlign w:val="center"/>
          </w:tcPr>
          <w:p w14:paraId="5ACE597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乙类</w:t>
            </w:r>
          </w:p>
        </w:tc>
        <w:tc>
          <w:tcPr>
            <w:tcW w:w="462" w:type="dxa"/>
            <w:vMerge w:val="restart"/>
            <w:tcBorders>
              <w:top w:val="single" w:color="000000" w:sz="4" w:space="0"/>
              <w:left w:val="single" w:color="000000" w:sz="4" w:space="0"/>
              <w:right w:val="single" w:color="000000" w:sz="4" w:space="0"/>
            </w:tcBorders>
            <w:shd w:val="clear" w:color="auto" w:fill="auto"/>
            <w:vAlign w:val="center"/>
          </w:tcPr>
          <w:p w14:paraId="6711232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30%</w:t>
            </w:r>
          </w:p>
        </w:tc>
      </w:tr>
      <w:tr w14:paraId="367D5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243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B05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013314000050001</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6AB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宫颈环扎术（常规）</w:t>
            </w:r>
            <w:r>
              <w:rPr>
                <w:rFonts w:hint="default" w:ascii="Times New Roman" w:hAnsi="Times New Roman" w:eastAsia="宋体" w:cs="Times New Roman"/>
                <w:i w:val="0"/>
                <w:iCs w:val="0"/>
                <w:color w:val="000000"/>
                <w:kern w:val="0"/>
                <w:sz w:val="20"/>
                <w:szCs w:val="20"/>
                <w:u w:val="none"/>
                <w:lang w:val="en-US" w:eastAsia="zh-CN" w:bidi="ar"/>
              </w:rPr>
              <w:t>-</w:t>
            </w:r>
            <w:r>
              <w:rPr>
                <w:rFonts w:ascii="仿宋_GB2312" w:hAnsi="Times New Roman" w:eastAsia="仿宋_GB2312" w:cs="仿宋_GB2312"/>
                <w:i w:val="0"/>
                <w:iCs w:val="0"/>
                <w:color w:val="000000"/>
                <w:kern w:val="0"/>
                <w:sz w:val="20"/>
                <w:szCs w:val="20"/>
                <w:u w:val="none"/>
                <w:lang w:val="en-US" w:eastAsia="zh-CN" w:bidi="ar"/>
              </w:rPr>
              <w:t>内镜下辅助操作（加收）</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36F68">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1F0B7">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42D63">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7466C">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52658">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9466D">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6AB6767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255</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0D25894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230</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2D998E1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204</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00E92C4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163</w:t>
            </w:r>
          </w:p>
        </w:tc>
        <w:tc>
          <w:tcPr>
            <w:tcW w:w="450" w:type="dxa"/>
            <w:vMerge w:val="continue"/>
            <w:tcBorders>
              <w:left w:val="single" w:color="000000" w:sz="4" w:space="0"/>
              <w:right w:val="single" w:color="000000" w:sz="4" w:space="0"/>
            </w:tcBorders>
            <w:shd w:val="clear" w:color="auto" w:fill="auto"/>
            <w:vAlign w:val="center"/>
          </w:tcPr>
          <w:p w14:paraId="5B2E936F">
            <w:pPr>
              <w:jc w:val="center"/>
              <w:rPr>
                <w:rFonts w:hint="eastAsia" w:ascii="仿宋_GB2312" w:hAnsi="宋体" w:eastAsia="仿宋_GB2312" w:cs="仿宋_GB2312"/>
                <w:b/>
                <w:bCs/>
                <w:i w:val="0"/>
                <w:iCs w:val="0"/>
                <w:color w:val="000000"/>
                <w:kern w:val="0"/>
                <w:sz w:val="22"/>
                <w:szCs w:val="22"/>
                <w:u w:val="none"/>
                <w:lang w:val="en-US" w:eastAsia="zh-CN" w:bidi="ar"/>
              </w:rPr>
            </w:pPr>
          </w:p>
        </w:tc>
        <w:tc>
          <w:tcPr>
            <w:tcW w:w="462" w:type="dxa"/>
            <w:vMerge w:val="continue"/>
            <w:tcBorders>
              <w:left w:val="single" w:color="000000" w:sz="4" w:space="0"/>
              <w:right w:val="single" w:color="000000" w:sz="4" w:space="0"/>
            </w:tcBorders>
            <w:shd w:val="clear" w:color="auto" w:fill="auto"/>
            <w:vAlign w:val="center"/>
          </w:tcPr>
          <w:p w14:paraId="58336630">
            <w:pPr>
              <w:jc w:val="center"/>
              <w:rPr>
                <w:rFonts w:hint="eastAsia" w:ascii="仿宋_GB2312" w:hAnsi="宋体" w:eastAsia="仿宋_GB2312" w:cs="仿宋_GB2312"/>
                <w:b/>
                <w:bCs/>
                <w:i w:val="0"/>
                <w:iCs w:val="0"/>
                <w:color w:val="000000"/>
                <w:kern w:val="0"/>
                <w:sz w:val="22"/>
                <w:szCs w:val="22"/>
                <w:u w:val="none"/>
                <w:lang w:val="en-US" w:eastAsia="zh-CN" w:bidi="ar"/>
              </w:rPr>
            </w:pPr>
          </w:p>
        </w:tc>
      </w:tr>
      <w:tr w14:paraId="12592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E00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012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013314000060000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2F3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宫颈环扎术（特殊）</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3D09B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对宫口扩张</w:t>
            </w:r>
            <w:r>
              <w:rPr>
                <w:rFonts w:hint="default" w:ascii="Times New Roman" w:hAnsi="Times New Roman" w:eastAsia="宋体" w:cs="Times New Roman"/>
                <w:i w:val="0"/>
                <w:iCs w:val="0"/>
                <w:color w:val="000000"/>
                <w:kern w:val="0"/>
                <w:sz w:val="20"/>
                <w:szCs w:val="20"/>
                <w:u w:val="none"/>
                <w:lang w:val="en-US" w:eastAsia="zh-CN" w:bidi="ar"/>
              </w:rPr>
              <w:t>3cm</w:t>
            </w:r>
            <w:r>
              <w:rPr>
                <w:rFonts w:ascii="仿宋_GB2312" w:hAnsi="Times New Roman" w:eastAsia="仿宋_GB2312" w:cs="仿宋_GB2312"/>
                <w:i w:val="0"/>
                <w:iCs w:val="0"/>
                <w:color w:val="000000"/>
                <w:kern w:val="0"/>
                <w:sz w:val="20"/>
                <w:szCs w:val="20"/>
                <w:u w:val="none"/>
                <w:lang w:val="en-US" w:eastAsia="zh-CN" w:bidi="ar"/>
              </w:rPr>
              <w:t>以上等特殊情况的紧急环扎治疗，达到延长孕周，维持胎儿存活目的。</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340F9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所定价格涵盖消毒、宫颈固定、缝合、拆线，必要时胎膜复位等宫颈环扎术所有必要操作所需的人力资源和基本物质资源消耗。</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5705D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w:t>
            </w:r>
            <w:r>
              <w:rPr>
                <w:rFonts w:ascii="仿宋_GB2312" w:hAnsi="Times New Roman" w:eastAsia="仿宋_GB2312" w:cs="仿宋_GB2312"/>
                <w:i w:val="0"/>
                <w:iCs w:val="0"/>
                <w:color w:val="000000"/>
                <w:kern w:val="0"/>
                <w:sz w:val="20"/>
                <w:szCs w:val="20"/>
                <w:u w:val="none"/>
                <w:lang w:val="en-US" w:eastAsia="zh-CN" w:bidi="ar"/>
              </w:rPr>
              <w:t>内镜下辅助操作</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17DC4">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7EDA7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2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328191">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29FB64D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638</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3006649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536</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0984446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451</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63D5244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361</w:t>
            </w:r>
          </w:p>
        </w:tc>
        <w:tc>
          <w:tcPr>
            <w:tcW w:w="450" w:type="dxa"/>
            <w:vMerge w:val="continue"/>
            <w:tcBorders>
              <w:left w:val="single" w:color="000000" w:sz="4" w:space="0"/>
              <w:right w:val="single" w:color="000000" w:sz="4" w:space="0"/>
            </w:tcBorders>
            <w:shd w:val="clear" w:color="auto" w:fill="auto"/>
            <w:vAlign w:val="center"/>
          </w:tcPr>
          <w:p w14:paraId="46B45219">
            <w:pPr>
              <w:jc w:val="center"/>
              <w:rPr>
                <w:rFonts w:hint="eastAsia" w:ascii="仿宋_GB2312" w:hAnsi="宋体" w:eastAsia="仿宋_GB2312" w:cs="仿宋_GB2312"/>
                <w:b/>
                <w:bCs/>
                <w:i w:val="0"/>
                <w:iCs w:val="0"/>
                <w:color w:val="000000"/>
                <w:kern w:val="0"/>
                <w:sz w:val="22"/>
                <w:szCs w:val="22"/>
                <w:u w:val="none"/>
                <w:lang w:val="en-US" w:eastAsia="zh-CN" w:bidi="ar"/>
              </w:rPr>
            </w:pPr>
          </w:p>
        </w:tc>
        <w:tc>
          <w:tcPr>
            <w:tcW w:w="462" w:type="dxa"/>
            <w:vMerge w:val="continue"/>
            <w:tcBorders>
              <w:left w:val="single" w:color="000000" w:sz="4" w:space="0"/>
              <w:right w:val="single" w:color="000000" w:sz="4" w:space="0"/>
            </w:tcBorders>
            <w:shd w:val="clear" w:color="auto" w:fill="auto"/>
            <w:vAlign w:val="center"/>
          </w:tcPr>
          <w:p w14:paraId="4A020103">
            <w:pPr>
              <w:jc w:val="center"/>
              <w:rPr>
                <w:rFonts w:hint="eastAsia" w:ascii="仿宋_GB2312" w:hAnsi="宋体" w:eastAsia="仿宋_GB2312" w:cs="仿宋_GB2312"/>
                <w:b/>
                <w:bCs/>
                <w:i w:val="0"/>
                <w:iCs w:val="0"/>
                <w:color w:val="000000"/>
                <w:kern w:val="0"/>
                <w:sz w:val="22"/>
                <w:szCs w:val="22"/>
                <w:u w:val="none"/>
                <w:lang w:val="en-US" w:eastAsia="zh-CN" w:bidi="ar"/>
              </w:rPr>
            </w:pPr>
          </w:p>
        </w:tc>
      </w:tr>
      <w:tr w14:paraId="1511B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2C8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F72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013314000060001</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D93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宫颈环扎术（特殊）</w:t>
            </w:r>
            <w:r>
              <w:rPr>
                <w:rFonts w:hint="default" w:ascii="Times New Roman" w:hAnsi="Times New Roman" w:eastAsia="宋体" w:cs="Times New Roman"/>
                <w:i w:val="0"/>
                <w:iCs w:val="0"/>
                <w:color w:val="000000"/>
                <w:kern w:val="0"/>
                <w:sz w:val="20"/>
                <w:szCs w:val="20"/>
                <w:u w:val="none"/>
                <w:lang w:val="en-US" w:eastAsia="zh-CN" w:bidi="ar"/>
              </w:rPr>
              <w:t>-</w:t>
            </w:r>
            <w:r>
              <w:rPr>
                <w:rFonts w:ascii="仿宋_GB2312" w:hAnsi="Times New Roman" w:eastAsia="仿宋_GB2312" w:cs="仿宋_GB2312"/>
                <w:i w:val="0"/>
                <w:iCs w:val="0"/>
                <w:color w:val="000000"/>
                <w:kern w:val="0"/>
                <w:sz w:val="20"/>
                <w:szCs w:val="20"/>
                <w:u w:val="none"/>
                <w:lang w:val="en-US" w:eastAsia="zh-CN" w:bidi="ar"/>
              </w:rPr>
              <w:t>内镜下辅助操作（加收）</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D970A">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445B0">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808E7">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A00DB">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4EBB0">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D678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25C2A8C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255</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3A8158C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230</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4A5F5FF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204</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5384A54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163</w:t>
            </w:r>
          </w:p>
        </w:tc>
        <w:tc>
          <w:tcPr>
            <w:tcW w:w="450" w:type="dxa"/>
            <w:vMerge w:val="continue"/>
            <w:tcBorders>
              <w:left w:val="single" w:color="000000" w:sz="4" w:space="0"/>
              <w:bottom w:val="single" w:color="000000" w:sz="4" w:space="0"/>
              <w:right w:val="single" w:color="000000" w:sz="4" w:space="0"/>
            </w:tcBorders>
            <w:shd w:val="clear" w:color="auto" w:fill="auto"/>
            <w:vAlign w:val="center"/>
          </w:tcPr>
          <w:p w14:paraId="051A1952">
            <w:pPr>
              <w:jc w:val="center"/>
              <w:rPr>
                <w:rFonts w:hint="eastAsia" w:ascii="仿宋_GB2312" w:hAnsi="宋体" w:eastAsia="仿宋_GB2312" w:cs="仿宋_GB2312"/>
                <w:b/>
                <w:bCs/>
                <w:i w:val="0"/>
                <w:iCs w:val="0"/>
                <w:color w:val="000000"/>
                <w:kern w:val="0"/>
                <w:sz w:val="22"/>
                <w:szCs w:val="22"/>
                <w:u w:val="none"/>
                <w:lang w:val="en-US" w:eastAsia="zh-CN" w:bidi="ar"/>
              </w:rPr>
            </w:pPr>
          </w:p>
        </w:tc>
        <w:tc>
          <w:tcPr>
            <w:tcW w:w="462" w:type="dxa"/>
            <w:vMerge w:val="continue"/>
            <w:tcBorders>
              <w:left w:val="single" w:color="000000" w:sz="4" w:space="0"/>
              <w:bottom w:val="single" w:color="000000" w:sz="4" w:space="0"/>
              <w:right w:val="single" w:color="000000" w:sz="4" w:space="0"/>
            </w:tcBorders>
            <w:shd w:val="clear" w:color="auto" w:fill="auto"/>
            <w:vAlign w:val="center"/>
          </w:tcPr>
          <w:p w14:paraId="2B7D8C33">
            <w:pPr>
              <w:jc w:val="center"/>
              <w:rPr>
                <w:rFonts w:hint="eastAsia" w:ascii="仿宋_GB2312" w:hAnsi="宋体" w:eastAsia="仿宋_GB2312" w:cs="仿宋_GB2312"/>
                <w:b/>
                <w:bCs/>
                <w:i w:val="0"/>
                <w:iCs w:val="0"/>
                <w:color w:val="000000"/>
                <w:kern w:val="0"/>
                <w:sz w:val="22"/>
                <w:szCs w:val="22"/>
                <w:u w:val="none"/>
                <w:lang w:val="en-US" w:eastAsia="zh-CN" w:bidi="ar"/>
              </w:rPr>
            </w:pPr>
          </w:p>
        </w:tc>
      </w:tr>
      <w:tr w14:paraId="3761B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74A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FFC1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013112020130000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E36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产时宫外治疗</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743A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在生产过程中对有呼吸道梗阻和胸部疾病的胎儿进行处理，达到安全生产的目的。</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9D7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所定价格涵盖消毒、气管插管</w:t>
            </w:r>
            <w:r>
              <w:rPr>
                <w:rFonts w:hint="default" w:ascii="Times New Roman" w:hAnsi="Times New Roman" w:eastAsia="宋体" w:cs="Times New Roman"/>
                <w:i w:val="0"/>
                <w:iCs w:val="0"/>
                <w:color w:val="000000"/>
                <w:kern w:val="0"/>
                <w:sz w:val="20"/>
                <w:szCs w:val="20"/>
                <w:u w:val="none"/>
                <w:lang w:val="en-US" w:eastAsia="zh-CN" w:bidi="ar"/>
              </w:rPr>
              <w:t>/</w:t>
            </w:r>
            <w:r>
              <w:rPr>
                <w:rFonts w:ascii="仿宋_GB2312" w:hAnsi="Times New Roman" w:eastAsia="仿宋_GB2312" w:cs="仿宋_GB2312"/>
                <w:i w:val="0"/>
                <w:iCs w:val="0"/>
                <w:color w:val="000000"/>
                <w:kern w:val="0"/>
                <w:sz w:val="20"/>
                <w:szCs w:val="20"/>
                <w:u w:val="none"/>
                <w:lang w:val="en-US" w:eastAsia="zh-CN" w:bidi="ar"/>
              </w:rPr>
              <w:t>气管切开、采取措施避免胎盘过早剥离、胎儿手术等必要操作所需的人力资源和基本物质资源消耗。</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39DA">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564C">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2A49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胎</w:t>
            </w:r>
            <w:r>
              <w:rPr>
                <w:rFonts w:hint="default" w:ascii="Times New Roman" w:hAnsi="Times New Roman" w:eastAsia="宋体" w:cs="Times New Roman"/>
                <w:i w:val="0"/>
                <w:iCs w:val="0"/>
                <w:color w:val="000000"/>
                <w:kern w:val="0"/>
                <w:sz w:val="20"/>
                <w:szCs w:val="20"/>
                <w:u w:val="none"/>
                <w:lang w:val="en-US" w:eastAsia="zh-CN" w:bidi="ar"/>
              </w:rPr>
              <w:t>/</w:t>
            </w:r>
            <w:r>
              <w:rPr>
                <w:rFonts w:ascii="仿宋_GB2312" w:hAnsi="Times New Roman" w:eastAsia="仿宋_GB2312" w:cs="仿宋_GB2312"/>
                <w:i w:val="0"/>
                <w:iCs w:val="0"/>
                <w:color w:val="000000"/>
                <w:kern w:val="0"/>
                <w:sz w:val="20"/>
                <w:szCs w:val="20"/>
                <w:u w:val="none"/>
                <w:lang w:val="en-US" w:eastAsia="zh-CN" w:bidi="ar"/>
              </w:rPr>
              <w:t>次</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7A5E">
            <w:pPr>
              <w:keepNext w:val="0"/>
              <w:keepLines w:val="0"/>
              <w:pageBreakBefore w:val="0"/>
              <w:widowControl/>
              <w:kinsoku/>
              <w:wordWrap/>
              <w:overflowPunct/>
              <w:topLinePunct w:val="0"/>
              <w:autoSpaceDE/>
              <w:autoSpaceDN/>
              <w:bidi w:val="0"/>
              <w:adjustRightInd/>
              <w:snapToGrid/>
              <w:spacing w:line="26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35F8C75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1445</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25F8798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1190</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5BC1110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1020</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2759A8E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816</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1C8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丙类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B53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r>
      <w:tr w14:paraId="68C42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2B4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序号</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6D0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项目</w:t>
            </w:r>
          </w:p>
          <w:p w14:paraId="0A8FD06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编码</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57424">
            <w:pPr>
              <w:keepNext w:val="0"/>
              <w:keepLines w:val="0"/>
              <w:widowControl/>
              <w:suppressLineNumbers w:val="0"/>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项目名称</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8AF1">
            <w:pPr>
              <w:keepNext w:val="0"/>
              <w:keepLines w:val="0"/>
              <w:widowControl/>
              <w:suppressLineNumbers w:val="0"/>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服务产出</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FD13">
            <w:pPr>
              <w:keepNext w:val="0"/>
              <w:keepLines w:val="0"/>
              <w:widowControl/>
              <w:suppressLineNumbers w:val="0"/>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价格构成</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17D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加收项</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2EA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扩展项</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ED26">
            <w:pPr>
              <w:keepNext w:val="0"/>
              <w:keepLines w:val="0"/>
              <w:widowControl/>
              <w:suppressLineNumbers w:val="0"/>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计价单位</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7B7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计价说明</w:t>
            </w: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7EAF3CA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市一类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59660F4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市二类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704E018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市三类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75080D0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市基层</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0BB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支付分类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584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自付比例</w:t>
            </w:r>
          </w:p>
        </w:tc>
      </w:tr>
      <w:tr w14:paraId="68EE9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CB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4A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013112020140000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05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胎儿宫内输血</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ED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hAnsi="Times New Roman"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在宫腔内对胎儿进行输血治疗。</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81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hAnsi="Times New Roman"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所定价格涵盖穿刺、抽血、输血等胎儿宫内输血所有必要操作所需的人力资源和基本物质资源消耗。</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9A92">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AB6E">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C9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胎</w:t>
            </w:r>
            <w:r>
              <w:rPr>
                <w:rFonts w:hint="default" w:ascii="Times New Roman" w:hAnsi="Times New Roman" w:eastAsia="宋体" w:cs="Times New Roman"/>
                <w:i w:val="0"/>
                <w:iCs w:val="0"/>
                <w:color w:val="000000"/>
                <w:kern w:val="0"/>
                <w:sz w:val="20"/>
                <w:szCs w:val="20"/>
                <w:u w:val="none"/>
                <w:lang w:val="en-US" w:eastAsia="zh-CN" w:bidi="ar"/>
              </w:rPr>
              <w:t>/</w:t>
            </w:r>
            <w:r>
              <w:rPr>
                <w:rFonts w:ascii="仿宋_GB2312" w:hAnsi="Times New Roman" w:eastAsia="仿宋_GB2312" w:cs="仿宋_GB2312"/>
                <w:i w:val="0"/>
                <w:iCs w:val="0"/>
                <w:color w:val="000000"/>
                <w:kern w:val="0"/>
                <w:sz w:val="20"/>
                <w:szCs w:val="20"/>
                <w:u w:val="none"/>
                <w:lang w:val="en-US" w:eastAsia="zh-CN" w:bidi="ar"/>
              </w:rPr>
              <w:t>次</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A06F">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41B409E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1530</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4F07BA2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1275</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54C8F91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1063</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5177EA1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850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67A3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丙类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96A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r>
      <w:tr w14:paraId="15F2E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A9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40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013112020150000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10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胎盘血管交通支凝固治疗</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2D5B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hAnsi="Times New Roman"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在宫腔内利用各种能量源对胎儿的胎盘血管交通支进行凝固治疗。</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209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hAnsi="Times New Roman"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所定价格涵盖穿刺、内镜置入、观察、凝结胎盘血管交通支、撤除等胎盘血管交通支凝固治疗所有必要操作所需的人力资源和基本物质资源消耗。</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A323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w:t>
            </w:r>
            <w:r>
              <w:rPr>
                <w:rFonts w:ascii="仿宋_GB2312" w:hAnsi="Times New Roman" w:eastAsia="仿宋_GB2312" w:cs="仿宋_GB2312"/>
                <w:i w:val="0"/>
                <w:iCs w:val="0"/>
                <w:color w:val="000000"/>
                <w:kern w:val="0"/>
                <w:sz w:val="20"/>
                <w:szCs w:val="20"/>
                <w:u w:val="none"/>
                <w:lang w:val="en-US" w:eastAsia="zh-CN" w:bidi="ar"/>
              </w:rPr>
              <w:t>内镜下辅助操作</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8476C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853C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胎</w:t>
            </w:r>
            <w:r>
              <w:rPr>
                <w:rFonts w:hint="default" w:ascii="Times New Roman" w:hAnsi="Times New Roman" w:eastAsia="宋体" w:cs="Times New Roman"/>
                <w:i w:val="0"/>
                <w:iCs w:val="0"/>
                <w:color w:val="000000"/>
                <w:kern w:val="0"/>
                <w:sz w:val="20"/>
                <w:szCs w:val="20"/>
                <w:u w:val="none"/>
                <w:lang w:val="en-US" w:eastAsia="zh-CN" w:bidi="ar"/>
              </w:rPr>
              <w:t>/</w:t>
            </w:r>
            <w:r>
              <w:rPr>
                <w:rFonts w:ascii="仿宋_GB2312" w:hAnsi="Times New Roman" w:eastAsia="仿宋_GB2312" w:cs="仿宋_GB2312"/>
                <w:i w:val="0"/>
                <w:iCs w:val="0"/>
                <w:color w:val="000000"/>
                <w:kern w:val="0"/>
                <w:sz w:val="20"/>
                <w:szCs w:val="20"/>
                <w:u w:val="none"/>
                <w:lang w:val="en-US" w:eastAsia="zh-CN" w:bidi="ar"/>
              </w:rPr>
              <w:t>次</w:t>
            </w:r>
          </w:p>
        </w:tc>
        <w:tc>
          <w:tcPr>
            <w:tcW w:w="2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A31B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不使用增强高清胎儿镜的，按</w:t>
            </w:r>
            <w:r>
              <w:rPr>
                <w:rFonts w:hint="default" w:ascii="Times New Roman" w:hAnsi="Times New Roman" w:eastAsia="宋体" w:cs="Times New Roman"/>
                <w:i w:val="0"/>
                <w:iCs w:val="0"/>
                <w:color w:val="000000"/>
                <w:kern w:val="0"/>
                <w:sz w:val="20"/>
                <w:szCs w:val="20"/>
                <w:u w:val="none"/>
                <w:lang w:val="en-US" w:eastAsia="zh-CN" w:bidi="ar"/>
              </w:rPr>
              <w:t>400</w:t>
            </w:r>
            <w:r>
              <w:rPr>
                <w:rFonts w:hint="eastAsia" w:ascii="仿宋_GB2312" w:hAnsi="Times New Roman" w:eastAsia="仿宋_GB2312" w:cs="仿宋_GB2312"/>
                <w:i w:val="0"/>
                <w:iCs w:val="0"/>
                <w:color w:val="000000"/>
                <w:kern w:val="0"/>
                <w:sz w:val="20"/>
                <w:szCs w:val="20"/>
                <w:u w:val="none"/>
                <w:lang w:val="en-US" w:eastAsia="zh-CN" w:bidi="ar"/>
              </w:rPr>
              <w:t>元</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次计费。</w:t>
            </w: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553D42C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5100</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4D8E525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4250</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373C987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3485</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7A0227D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2788</w:t>
            </w:r>
          </w:p>
        </w:tc>
        <w:tc>
          <w:tcPr>
            <w:tcW w:w="450" w:type="dxa"/>
            <w:vMerge w:val="restart"/>
            <w:tcBorders>
              <w:top w:val="single" w:color="000000" w:sz="4" w:space="0"/>
              <w:left w:val="single" w:color="000000" w:sz="4" w:space="0"/>
              <w:right w:val="single" w:color="000000" w:sz="4" w:space="0"/>
            </w:tcBorders>
            <w:shd w:val="clear" w:color="auto" w:fill="auto"/>
            <w:vAlign w:val="center"/>
          </w:tcPr>
          <w:p w14:paraId="4952D7E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丙类</w:t>
            </w:r>
          </w:p>
        </w:tc>
        <w:tc>
          <w:tcPr>
            <w:tcW w:w="462" w:type="dxa"/>
            <w:vMerge w:val="restart"/>
            <w:tcBorders>
              <w:top w:val="single" w:color="000000" w:sz="4" w:space="0"/>
              <w:left w:val="single" w:color="000000" w:sz="4" w:space="0"/>
              <w:right w:val="single" w:color="000000" w:sz="4" w:space="0"/>
            </w:tcBorders>
            <w:shd w:val="clear" w:color="auto" w:fill="auto"/>
            <w:vAlign w:val="center"/>
          </w:tcPr>
          <w:p w14:paraId="2DA6ACF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r>
      <w:tr w14:paraId="41FAB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F3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FE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013112020150001</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00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胎盘血管交通支凝固治疗</w:t>
            </w:r>
            <w:r>
              <w:rPr>
                <w:rFonts w:hint="default" w:ascii="Times New Roman" w:hAnsi="Times New Roman" w:eastAsia="宋体" w:cs="Times New Roman"/>
                <w:i w:val="0"/>
                <w:iCs w:val="0"/>
                <w:color w:val="000000"/>
                <w:kern w:val="0"/>
                <w:sz w:val="20"/>
                <w:szCs w:val="20"/>
                <w:u w:val="none"/>
                <w:lang w:val="en-US" w:eastAsia="zh-CN" w:bidi="ar"/>
              </w:rPr>
              <w:t>-</w:t>
            </w:r>
            <w:r>
              <w:rPr>
                <w:rFonts w:ascii="仿宋_GB2312" w:hAnsi="Times New Roman" w:eastAsia="仿宋_GB2312" w:cs="仿宋_GB2312"/>
                <w:i w:val="0"/>
                <w:iCs w:val="0"/>
                <w:color w:val="000000"/>
                <w:kern w:val="0"/>
                <w:sz w:val="20"/>
                <w:szCs w:val="20"/>
                <w:u w:val="none"/>
                <w:lang w:val="en-US" w:eastAsia="zh-CN" w:bidi="ar"/>
              </w:rPr>
              <w:t>内镜下辅助操作（加收</w:t>
            </w:r>
            <w:r>
              <w:rPr>
                <w:rFonts w:hint="default" w:ascii="Times New Roman" w:hAnsi="Times New Roman" w:eastAsia="宋体" w:cs="Times New Roman"/>
                <w:i w:val="0"/>
                <w:iCs w:val="0"/>
                <w:color w:val="000000"/>
                <w:kern w:val="0"/>
                <w:sz w:val="20"/>
                <w:szCs w:val="20"/>
                <w:u w:val="none"/>
                <w:lang w:val="en-US" w:eastAsia="zh-CN" w:bidi="ar"/>
              </w:rPr>
              <w:t>30%</w:t>
            </w:r>
            <w:r>
              <w:rPr>
                <w:rFonts w:ascii="仿宋_GB2312" w:hAnsi="Times New Roman" w:eastAsia="仿宋_GB2312" w:cs="仿宋_GB2312"/>
                <w:i w:val="0"/>
                <w:iCs w:val="0"/>
                <w:color w:val="000000"/>
                <w:kern w:val="0"/>
                <w:sz w:val="20"/>
                <w:szCs w:val="20"/>
                <w:u w:val="none"/>
                <w:lang w:val="en-US" w:eastAsia="zh-CN" w:bidi="ar"/>
              </w:rPr>
              <w:t>）</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0A1BC">
            <w:pPr>
              <w:keepNext w:val="0"/>
              <w:keepLines w:val="0"/>
              <w:pageBreakBefore w:val="0"/>
              <w:widowControl/>
              <w:kinsoku/>
              <w:wordWrap/>
              <w:overflowPunct/>
              <w:topLinePunct w:val="0"/>
              <w:autoSpaceDE/>
              <w:autoSpaceDN/>
              <w:bidi w:val="0"/>
              <w:adjustRightInd/>
              <w:snapToGrid/>
              <w:spacing w:line="240" w:lineRule="exact"/>
              <w:jc w:val="left"/>
              <w:rPr>
                <w:rFonts w:ascii="仿宋_GB2312" w:hAnsi="Times New Roman" w:eastAsia="仿宋_GB2312" w:cs="仿宋_GB2312"/>
                <w:i w:val="0"/>
                <w:iCs w:val="0"/>
                <w:color w:val="000000"/>
                <w:kern w:val="0"/>
                <w:sz w:val="20"/>
                <w:szCs w:val="20"/>
                <w:u w:val="none"/>
                <w:lang w:val="en-US" w:eastAsia="zh-CN" w:bidi="ar"/>
              </w:rPr>
            </w:pP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940B0">
            <w:pPr>
              <w:keepNext w:val="0"/>
              <w:keepLines w:val="0"/>
              <w:pageBreakBefore w:val="0"/>
              <w:widowControl/>
              <w:kinsoku/>
              <w:wordWrap/>
              <w:overflowPunct/>
              <w:topLinePunct w:val="0"/>
              <w:autoSpaceDE/>
              <w:autoSpaceDN/>
              <w:bidi w:val="0"/>
              <w:adjustRightInd/>
              <w:snapToGrid/>
              <w:spacing w:line="240" w:lineRule="exact"/>
              <w:jc w:val="left"/>
              <w:rPr>
                <w:rFonts w:ascii="仿宋_GB2312" w:hAnsi="Times New Roman" w:eastAsia="仿宋_GB2312" w:cs="仿宋_GB2312"/>
                <w:i w:val="0"/>
                <w:iCs w:val="0"/>
                <w:color w:val="000000"/>
                <w:kern w:val="0"/>
                <w:sz w:val="20"/>
                <w:szCs w:val="20"/>
                <w:u w:val="none"/>
                <w:lang w:val="en-US" w:eastAsia="zh-CN" w:bidi="ar"/>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36D6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5BD5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924FC">
            <w:pPr>
              <w:keepNext w:val="0"/>
              <w:keepLines w:val="0"/>
              <w:pageBreakBefore w:val="0"/>
              <w:widowControl/>
              <w:kinsoku/>
              <w:wordWrap/>
              <w:overflowPunct/>
              <w:topLinePunct w:val="0"/>
              <w:autoSpaceDE/>
              <w:autoSpaceDN/>
              <w:bidi w:val="0"/>
              <w:adjustRightInd/>
              <w:snapToGrid/>
              <w:spacing w:line="240" w:lineRule="exact"/>
              <w:jc w:val="center"/>
              <w:rPr>
                <w:rFonts w:ascii="仿宋_GB2312" w:hAnsi="Times New Roman" w:eastAsia="仿宋_GB2312" w:cs="仿宋_GB2312"/>
                <w:i w:val="0"/>
                <w:iCs w:val="0"/>
                <w:color w:val="000000"/>
                <w:kern w:val="0"/>
                <w:sz w:val="20"/>
                <w:szCs w:val="20"/>
                <w:u w:val="none"/>
                <w:lang w:val="en-US" w:eastAsia="zh-CN" w:bidi="ar"/>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E27E3">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481A0C3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1800</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440D04F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1275</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0C2AB17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1063</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546754D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850</w:t>
            </w:r>
          </w:p>
        </w:tc>
        <w:tc>
          <w:tcPr>
            <w:tcW w:w="450" w:type="dxa"/>
            <w:vMerge w:val="continue"/>
            <w:tcBorders>
              <w:left w:val="single" w:color="000000" w:sz="4" w:space="0"/>
              <w:bottom w:val="single" w:color="000000" w:sz="4" w:space="0"/>
              <w:right w:val="single" w:color="000000" w:sz="4" w:space="0"/>
            </w:tcBorders>
            <w:shd w:val="clear" w:color="auto" w:fill="auto"/>
            <w:vAlign w:val="center"/>
          </w:tcPr>
          <w:p w14:paraId="552602A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p>
        </w:tc>
        <w:tc>
          <w:tcPr>
            <w:tcW w:w="462" w:type="dxa"/>
            <w:vMerge w:val="continue"/>
            <w:tcBorders>
              <w:left w:val="single" w:color="000000" w:sz="4" w:space="0"/>
              <w:bottom w:val="single" w:color="000000" w:sz="4" w:space="0"/>
              <w:right w:val="single" w:color="000000" w:sz="4" w:space="0"/>
            </w:tcBorders>
            <w:shd w:val="clear" w:color="auto" w:fill="auto"/>
            <w:vAlign w:val="center"/>
          </w:tcPr>
          <w:p w14:paraId="5E7C874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p>
        </w:tc>
      </w:tr>
      <w:tr w14:paraId="347CD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E4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74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013112020160000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F8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羊水调节</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0456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hAnsi="Times New Roman"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经羊膜腔穿刺对羊水进行抽吸、引流、灌注、置换，达到维持胎儿生长环境稳定的目的。</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3311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hAnsi="Times New Roman"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所定价格涵盖定位、消毒、穿刺、抽吸</w:t>
            </w:r>
            <w:r>
              <w:rPr>
                <w:rFonts w:hint="default" w:ascii="Times New Roman" w:hAnsi="Times New Roman" w:eastAsia="宋体" w:cs="Times New Roman"/>
                <w:i w:val="0"/>
                <w:iCs w:val="0"/>
                <w:color w:val="000000"/>
                <w:kern w:val="0"/>
                <w:sz w:val="20"/>
                <w:szCs w:val="20"/>
                <w:u w:val="none"/>
                <w:lang w:val="en-US" w:eastAsia="zh-CN" w:bidi="ar"/>
              </w:rPr>
              <w:t>/</w:t>
            </w:r>
            <w:r>
              <w:rPr>
                <w:rFonts w:ascii="仿宋_GB2312" w:hAnsi="Times New Roman" w:eastAsia="仿宋_GB2312" w:cs="仿宋_GB2312"/>
                <w:i w:val="0"/>
                <w:iCs w:val="0"/>
                <w:color w:val="000000"/>
                <w:kern w:val="0"/>
                <w:sz w:val="20"/>
                <w:szCs w:val="20"/>
                <w:u w:val="none"/>
                <w:lang w:val="en-US" w:eastAsia="zh-CN" w:bidi="ar"/>
              </w:rPr>
              <w:t>灌注、放置引流管等羊水调节所有必要操作所需人力资源和基本物质资源消耗。</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D86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w:t>
            </w:r>
            <w:r>
              <w:rPr>
                <w:rFonts w:ascii="仿宋_GB2312" w:hAnsi="Times New Roman" w:eastAsia="仿宋_GB2312" w:cs="仿宋_GB2312"/>
                <w:i w:val="0"/>
                <w:iCs w:val="0"/>
                <w:color w:val="000000"/>
                <w:kern w:val="0"/>
                <w:sz w:val="20"/>
                <w:szCs w:val="20"/>
                <w:u w:val="none"/>
                <w:lang w:val="en-US" w:eastAsia="zh-CN" w:bidi="ar"/>
              </w:rPr>
              <w:t>内镜下辅助操作</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7C022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D7DC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2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A22E8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4B17678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510</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4A9689F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425</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63B1148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357</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2B1A556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286</w:t>
            </w:r>
          </w:p>
        </w:tc>
        <w:tc>
          <w:tcPr>
            <w:tcW w:w="450" w:type="dxa"/>
            <w:vMerge w:val="restart"/>
            <w:tcBorders>
              <w:top w:val="single" w:color="000000" w:sz="4" w:space="0"/>
              <w:left w:val="single" w:color="000000" w:sz="4" w:space="0"/>
              <w:right w:val="single" w:color="000000" w:sz="4" w:space="0"/>
            </w:tcBorders>
            <w:shd w:val="clear" w:color="auto" w:fill="auto"/>
            <w:vAlign w:val="center"/>
          </w:tcPr>
          <w:p w14:paraId="4739E7E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vMerge w:val="restart"/>
            <w:tcBorders>
              <w:top w:val="single" w:color="000000" w:sz="4" w:space="0"/>
              <w:left w:val="single" w:color="000000" w:sz="4" w:space="0"/>
              <w:right w:val="single" w:color="000000" w:sz="4" w:space="0"/>
            </w:tcBorders>
            <w:shd w:val="clear" w:color="auto" w:fill="auto"/>
            <w:vAlign w:val="center"/>
          </w:tcPr>
          <w:p w14:paraId="7F16879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1F562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60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E8D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013112020160001</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C4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羊水调节</w:t>
            </w:r>
            <w:r>
              <w:rPr>
                <w:rFonts w:hint="default" w:ascii="Times New Roman" w:hAnsi="Times New Roman" w:eastAsia="宋体" w:cs="Times New Roman"/>
                <w:i w:val="0"/>
                <w:iCs w:val="0"/>
                <w:color w:val="000000"/>
                <w:kern w:val="0"/>
                <w:sz w:val="20"/>
                <w:szCs w:val="20"/>
                <w:u w:val="none"/>
                <w:lang w:val="en-US" w:eastAsia="zh-CN" w:bidi="ar"/>
              </w:rPr>
              <w:t>-</w:t>
            </w:r>
            <w:r>
              <w:rPr>
                <w:rFonts w:ascii="仿宋_GB2312" w:hAnsi="Times New Roman" w:eastAsia="仿宋_GB2312" w:cs="仿宋_GB2312"/>
                <w:i w:val="0"/>
                <w:iCs w:val="0"/>
                <w:color w:val="000000"/>
                <w:kern w:val="0"/>
                <w:sz w:val="20"/>
                <w:szCs w:val="20"/>
                <w:u w:val="none"/>
                <w:lang w:val="en-US" w:eastAsia="zh-CN" w:bidi="ar"/>
              </w:rPr>
              <w:t>内镜下辅助操作（加收）</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FEF73">
            <w:pPr>
              <w:keepNext w:val="0"/>
              <w:keepLines w:val="0"/>
              <w:pageBreakBefore w:val="0"/>
              <w:widowControl/>
              <w:kinsoku/>
              <w:wordWrap/>
              <w:overflowPunct/>
              <w:topLinePunct w:val="0"/>
              <w:autoSpaceDE/>
              <w:autoSpaceDN/>
              <w:bidi w:val="0"/>
              <w:adjustRightInd/>
              <w:snapToGrid/>
              <w:spacing w:line="240" w:lineRule="exact"/>
              <w:jc w:val="left"/>
              <w:rPr>
                <w:rFonts w:ascii="仿宋_GB2312" w:hAnsi="Times New Roman" w:eastAsia="仿宋_GB2312" w:cs="仿宋_GB2312"/>
                <w:i w:val="0"/>
                <w:iCs w:val="0"/>
                <w:color w:val="000000"/>
                <w:kern w:val="0"/>
                <w:sz w:val="20"/>
                <w:szCs w:val="20"/>
                <w:u w:val="none"/>
                <w:lang w:val="en-US" w:eastAsia="zh-CN" w:bidi="ar"/>
              </w:rPr>
            </w:pP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13198">
            <w:pPr>
              <w:keepNext w:val="0"/>
              <w:keepLines w:val="0"/>
              <w:pageBreakBefore w:val="0"/>
              <w:widowControl/>
              <w:kinsoku/>
              <w:wordWrap/>
              <w:overflowPunct/>
              <w:topLinePunct w:val="0"/>
              <w:autoSpaceDE/>
              <w:autoSpaceDN/>
              <w:bidi w:val="0"/>
              <w:adjustRightInd/>
              <w:snapToGrid/>
              <w:spacing w:line="240" w:lineRule="exact"/>
              <w:jc w:val="left"/>
              <w:rPr>
                <w:rFonts w:ascii="仿宋_GB2312" w:hAnsi="Times New Roman" w:eastAsia="仿宋_GB2312" w:cs="仿宋_GB2312"/>
                <w:i w:val="0"/>
                <w:iCs w:val="0"/>
                <w:color w:val="000000"/>
                <w:kern w:val="0"/>
                <w:sz w:val="20"/>
                <w:szCs w:val="20"/>
                <w:u w:val="none"/>
                <w:lang w:val="en-US" w:eastAsia="zh-CN" w:bidi="ar"/>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3FDD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9B72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E8C9B">
            <w:pPr>
              <w:keepNext w:val="0"/>
              <w:keepLines w:val="0"/>
              <w:pageBreakBefore w:val="0"/>
              <w:widowControl/>
              <w:kinsoku/>
              <w:wordWrap/>
              <w:overflowPunct/>
              <w:topLinePunct w:val="0"/>
              <w:autoSpaceDE/>
              <w:autoSpaceDN/>
              <w:bidi w:val="0"/>
              <w:adjustRightInd/>
              <w:snapToGrid/>
              <w:spacing w:line="240" w:lineRule="exact"/>
              <w:jc w:val="center"/>
              <w:rPr>
                <w:rFonts w:ascii="仿宋_GB2312" w:hAnsi="Times New Roman" w:eastAsia="仿宋_GB2312" w:cs="仿宋_GB2312"/>
                <w:i w:val="0"/>
                <w:iCs w:val="0"/>
                <w:color w:val="000000"/>
                <w:kern w:val="0"/>
                <w:sz w:val="20"/>
                <w:szCs w:val="20"/>
                <w:u w:val="none"/>
                <w:lang w:val="en-US" w:eastAsia="zh-CN" w:bidi="ar"/>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2746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02EEB9E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255</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3083143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230</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097543A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204</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286E7DA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163</w:t>
            </w:r>
          </w:p>
        </w:tc>
        <w:tc>
          <w:tcPr>
            <w:tcW w:w="450" w:type="dxa"/>
            <w:vMerge w:val="continue"/>
            <w:tcBorders>
              <w:left w:val="single" w:color="000000" w:sz="4" w:space="0"/>
              <w:bottom w:val="single" w:color="000000" w:sz="4" w:space="0"/>
              <w:right w:val="single" w:color="000000" w:sz="4" w:space="0"/>
            </w:tcBorders>
            <w:shd w:val="clear" w:color="auto" w:fill="auto"/>
            <w:vAlign w:val="center"/>
          </w:tcPr>
          <w:p w14:paraId="32DC2EB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p>
        </w:tc>
        <w:tc>
          <w:tcPr>
            <w:tcW w:w="462" w:type="dxa"/>
            <w:vMerge w:val="continue"/>
            <w:tcBorders>
              <w:left w:val="single" w:color="000000" w:sz="4" w:space="0"/>
              <w:bottom w:val="single" w:color="000000" w:sz="4" w:space="0"/>
              <w:right w:val="single" w:color="000000" w:sz="4" w:space="0"/>
            </w:tcBorders>
            <w:shd w:val="clear" w:color="auto" w:fill="auto"/>
            <w:vAlign w:val="center"/>
          </w:tcPr>
          <w:p w14:paraId="4E4329E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p>
        </w:tc>
      </w:tr>
      <w:tr w14:paraId="04AAD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50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72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013112020170000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19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子宫压迫止血</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3E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hAnsi="Times New Roman"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经药物等保守治疗无效，需要压迫止血，达到止血目的。</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C5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hAnsi="Times New Roman"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所定价格涵盖扩张宫口、探查宫腔并清宫、填塞宫腔或缝合、压迫止血，必要时材料取出等所需的人力资源和基本物质资源消耗。</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B2C2">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EFEC">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0C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56CC">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7AC5475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255</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5611FF6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230</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6D87DAC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204</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391EBF5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163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426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7E9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4D346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91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36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013112020040000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D3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羊膜腔穿刺</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3680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hAnsi="Times New Roman"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经羊膜腔获取检测样本，用于产前诊断。</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FCA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hAnsi="Times New Roman"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所定价格涵盖定位、消毒、穿刺、取样、观察等羊膜腔穿刺所有必要操作所需人力资源和基本物质资源消耗。</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ED08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w:t>
            </w:r>
            <w:r>
              <w:rPr>
                <w:rFonts w:ascii="仿宋_GB2312" w:hAnsi="Times New Roman" w:eastAsia="仿宋_GB2312" w:cs="仿宋_GB2312"/>
                <w:i w:val="0"/>
                <w:iCs w:val="0"/>
                <w:color w:val="000000"/>
                <w:kern w:val="0"/>
                <w:sz w:val="20"/>
                <w:szCs w:val="20"/>
                <w:u w:val="none"/>
                <w:lang w:val="en-US" w:eastAsia="zh-CN" w:bidi="ar"/>
              </w:rPr>
              <w:t>内镜下辅助操作</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5A53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w:t>
            </w:r>
            <w:r>
              <w:rPr>
                <w:rFonts w:ascii="仿宋_GB2312" w:hAnsi="Times New Roman" w:eastAsia="仿宋_GB2312" w:cs="仿宋_GB2312"/>
                <w:i w:val="0"/>
                <w:iCs w:val="0"/>
                <w:color w:val="000000"/>
                <w:kern w:val="0"/>
                <w:sz w:val="20"/>
                <w:szCs w:val="20"/>
                <w:u w:val="none"/>
                <w:lang w:val="en-US" w:eastAsia="zh-CN" w:bidi="ar"/>
              </w:rPr>
              <w:t>羊膜腔穿刺注药</w:t>
            </w:r>
          </w:p>
        </w:tc>
        <w:tc>
          <w:tcPr>
            <w:tcW w:w="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F900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胎</w:t>
            </w:r>
            <w:r>
              <w:rPr>
                <w:rFonts w:hint="default" w:ascii="Times New Roman" w:hAnsi="Times New Roman" w:eastAsia="宋体" w:cs="Times New Roman"/>
                <w:i w:val="0"/>
                <w:iCs w:val="0"/>
                <w:color w:val="000000"/>
                <w:kern w:val="0"/>
                <w:sz w:val="20"/>
                <w:szCs w:val="20"/>
                <w:u w:val="none"/>
                <w:lang w:val="en-US" w:eastAsia="zh-CN" w:bidi="ar"/>
              </w:rPr>
              <w:t>/</w:t>
            </w:r>
            <w:r>
              <w:rPr>
                <w:rFonts w:ascii="仿宋_GB2312" w:hAnsi="Times New Roman" w:eastAsia="仿宋_GB2312" w:cs="仿宋_GB2312"/>
                <w:i w:val="0"/>
                <w:iCs w:val="0"/>
                <w:color w:val="000000"/>
                <w:kern w:val="0"/>
                <w:sz w:val="20"/>
                <w:szCs w:val="20"/>
                <w:u w:val="none"/>
                <w:lang w:val="en-US" w:eastAsia="zh-CN" w:bidi="ar"/>
              </w:rPr>
              <w:t>次</w:t>
            </w:r>
          </w:p>
        </w:tc>
        <w:tc>
          <w:tcPr>
            <w:tcW w:w="2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578C4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2427CE1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170</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0F2F5DF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153</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658187D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136</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709EF4B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109</w:t>
            </w:r>
          </w:p>
        </w:tc>
        <w:tc>
          <w:tcPr>
            <w:tcW w:w="450" w:type="dxa"/>
            <w:vMerge w:val="restart"/>
            <w:tcBorders>
              <w:top w:val="single" w:color="000000" w:sz="4" w:space="0"/>
              <w:left w:val="single" w:color="000000" w:sz="4" w:space="0"/>
              <w:right w:val="single" w:color="000000" w:sz="4" w:space="0"/>
            </w:tcBorders>
            <w:shd w:val="clear" w:color="auto" w:fill="auto"/>
            <w:vAlign w:val="center"/>
          </w:tcPr>
          <w:p w14:paraId="42ED343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vMerge w:val="restart"/>
            <w:tcBorders>
              <w:top w:val="single" w:color="000000" w:sz="4" w:space="0"/>
              <w:left w:val="single" w:color="000000" w:sz="4" w:space="0"/>
              <w:right w:val="single" w:color="000000" w:sz="4" w:space="0"/>
            </w:tcBorders>
            <w:shd w:val="clear" w:color="auto" w:fill="auto"/>
            <w:vAlign w:val="center"/>
          </w:tcPr>
          <w:p w14:paraId="4345ABB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0AFBD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19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33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013112020040001</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E8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羊膜腔穿刺</w:t>
            </w:r>
            <w:r>
              <w:rPr>
                <w:rFonts w:hint="default" w:ascii="Times New Roman" w:hAnsi="Times New Roman" w:eastAsia="宋体" w:cs="Times New Roman"/>
                <w:i w:val="0"/>
                <w:iCs w:val="0"/>
                <w:color w:val="000000"/>
                <w:kern w:val="0"/>
                <w:sz w:val="20"/>
                <w:szCs w:val="20"/>
                <w:u w:val="none"/>
                <w:lang w:val="en-US" w:eastAsia="zh-CN" w:bidi="ar"/>
              </w:rPr>
              <w:t>-</w:t>
            </w:r>
            <w:r>
              <w:rPr>
                <w:rFonts w:ascii="仿宋_GB2312" w:hAnsi="Times New Roman" w:eastAsia="仿宋_GB2312" w:cs="仿宋_GB2312"/>
                <w:i w:val="0"/>
                <w:iCs w:val="0"/>
                <w:color w:val="000000"/>
                <w:kern w:val="0"/>
                <w:sz w:val="20"/>
                <w:szCs w:val="20"/>
                <w:u w:val="none"/>
                <w:lang w:val="en-US" w:eastAsia="zh-CN" w:bidi="ar"/>
              </w:rPr>
              <w:t>内镜下辅助操作</w:t>
            </w:r>
            <w:r>
              <w:rPr>
                <w:rFonts w:hint="default" w:ascii="Times New Roman" w:hAnsi="Times New Roman" w:eastAsia="宋体" w:cs="Times New Roman"/>
                <w:i w:val="0"/>
                <w:iCs w:val="0"/>
                <w:color w:val="000000"/>
                <w:kern w:val="0"/>
                <w:sz w:val="20"/>
                <w:szCs w:val="20"/>
                <w:u w:val="none"/>
                <w:lang w:val="en-US" w:eastAsia="zh-CN" w:bidi="ar"/>
              </w:rPr>
              <w:t>(</w:t>
            </w:r>
            <w:r>
              <w:rPr>
                <w:rFonts w:ascii="仿宋_GB2312" w:hAnsi="Times New Roman" w:eastAsia="仿宋_GB2312" w:cs="仿宋_GB2312"/>
                <w:i w:val="0"/>
                <w:iCs w:val="0"/>
                <w:color w:val="000000"/>
                <w:kern w:val="0"/>
                <w:sz w:val="20"/>
                <w:szCs w:val="20"/>
                <w:u w:val="none"/>
                <w:lang w:val="en-US" w:eastAsia="zh-CN" w:bidi="ar"/>
              </w:rPr>
              <w:t>加收</w:t>
            </w:r>
            <w:r>
              <w:rPr>
                <w:rFonts w:hint="default" w:ascii="Times New Roman" w:hAnsi="Times New Roman" w:eastAsia="宋体" w:cs="Times New Roman"/>
                <w:i w:val="0"/>
                <w:iCs w:val="0"/>
                <w:color w:val="000000"/>
                <w:kern w:val="0"/>
                <w:sz w:val="20"/>
                <w:szCs w:val="20"/>
                <w:u w:val="none"/>
                <w:lang w:val="en-US" w:eastAsia="zh-CN" w:bidi="ar"/>
              </w:rPr>
              <w:t>)</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36EBE">
            <w:pPr>
              <w:keepNext w:val="0"/>
              <w:keepLines w:val="0"/>
              <w:pageBreakBefore w:val="0"/>
              <w:widowControl/>
              <w:kinsoku/>
              <w:wordWrap/>
              <w:overflowPunct/>
              <w:topLinePunct w:val="0"/>
              <w:autoSpaceDE/>
              <w:autoSpaceDN/>
              <w:bidi w:val="0"/>
              <w:adjustRightInd/>
              <w:snapToGrid/>
              <w:spacing w:line="240" w:lineRule="exact"/>
              <w:jc w:val="left"/>
              <w:rPr>
                <w:rFonts w:ascii="仿宋_GB2312" w:hAnsi="Times New Roman" w:eastAsia="仿宋_GB2312" w:cs="仿宋_GB2312"/>
                <w:i w:val="0"/>
                <w:iCs w:val="0"/>
                <w:color w:val="000000"/>
                <w:kern w:val="0"/>
                <w:sz w:val="20"/>
                <w:szCs w:val="20"/>
                <w:u w:val="none"/>
                <w:lang w:val="en-US" w:eastAsia="zh-CN" w:bidi="ar"/>
              </w:rPr>
            </w:pP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1FBC1">
            <w:pPr>
              <w:keepNext w:val="0"/>
              <w:keepLines w:val="0"/>
              <w:pageBreakBefore w:val="0"/>
              <w:widowControl/>
              <w:kinsoku/>
              <w:wordWrap/>
              <w:overflowPunct/>
              <w:topLinePunct w:val="0"/>
              <w:autoSpaceDE/>
              <w:autoSpaceDN/>
              <w:bidi w:val="0"/>
              <w:adjustRightInd/>
              <w:snapToGrid/>
              <w:spacing w:line="240" w:lineRule="exact"/>
              <w:jc w:val="left"/>
              <w:rPr>
                <w:rFonts w:ascii="仿宋_GB2312" w:hAnsi="Times New Roman" w:eastAsia="仿宋_GB2312" w:cs="仿宋_GB2312"/>
                <w:i w:val="0"/>
                <w:iCs w:val="0"/>
                <w:color w:val="000000"/>
                <w:kern w:val="0"/>
                <w:sz w:val="20"/>
                <w:szCs w:val="20"/>
                <w:u w:val="none"/>
                <w:lang w:val="en-US" w:eastAsia="zh-CN" w:bidi="ar"/>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E97C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A48D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3C309">
            <w:pPr>
              <w:keepNext w:val="0"/>
              <w:keepLines w:val="0"/>
              <w:pageBreakBefore w:val="0"/>
              <w:widowControl/>
              <w:kinsoku/>
              <w:wordWrap/>
              <w:overflowPunct/>
              <w:topLinePunct w:val="0"/>
              <w:autoSpaceDE/>
              <w:autoSpaceDN/>
              <w:bidi w:val="0"/>
              <w:adjustRightInd/>
              <w:snapToGrid/>
              <w:spacing w:line="240" w:lineRule="exact"/>
              <w:jc w:val="center"/>
              <w:rPr>
                <w:rFonts w:ascii="仿宋_GB2312" w:hAnsi="Times New Roman" w:eastAsia="仿宋_GB2312" w:cs="仿宋_GB2312"/>
                <w:i w:val="0"/>
                <w:iCs w:val="0"/>
                <w:color w:val="000000"/>
                <w:kern w:val="0"/>
                <w:sz w:val="20"/>
                <w:szCs w:val="20"/>
                <w:u w:val="none"/>
                <w:lang w:val="en-US" w:eastAsia="zh-CN" w:bidi="ar"/>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D0C5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1552F61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255</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6B22C1E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230</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045F862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204</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2F9EEF2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163</w:t>
            </w:r>
          </w:p>
        </w:tc>
        <w:tc>
          <w:tcPr>
            <w:tcW w:w="450" w:type="dxa"/>
            <w:vMerge w:val="continue"/>
            <w:tcBorders>
              <w:left w:val="single" w:color="000000" w:sz="4" w:space="0"/>
              <w:right w:val="single" w:color="000000" w:sz="4" w:space="0"/>
            </w:tcBorders>
            <w:shd w:val="clear" w:color="auto" w:fill="auto"/>
            <w:vAlign w:val="center"/>
          </w:tcPr>
          <w:p w14:paraId="5C8D216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p>
        </w:tc>
        <w:tc>
          <w:tcPr>
            <w:tcW w:w="462" w:type="dxa"/>
            <w:vMerge w:val="continue"/>
            <w:tcBorders>
              <w:left w:val="single" w:color="000000" w:sz="4" w:space="0"/>
              <w:right w:val="single" w:color="000000" w:sz="4" w:space="0"/>
            </w:tcBorders>
            <w:shd w:val="clear" w:color="auto" w:fill="auto"/>
            <w:vAlign w:val="center"/>
          </w:tcPr>
          <w:p w14:paraId="2B9A4E6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p>
        </w:tc>
      </w:tr>
      <w:tr w14:paraId="71146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E8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7E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013112020040100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B4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羊膜腔穿刺</w:t>
            </w:r>
            <w:r>
              <w:rPr>
                <w:rFonts w:hint="default" w:ascii="Times New Roman" w:hAnsi="Times New Roman" w:eastAsia="宋体" w:cs="Times New Roman"/>
                <w:i w:val="0"/>
                <w:iCs w:val="0"/>
                <w:color w:val="000000"/>
                <w:kern w:val="0"/>
                <w:sz w:val="20"/>
                <w:szCs w:val="20"/>
                <w:u w:val="none"/>
                <w:lang w:val="en-US" w:eastAsia="zh-CN" w:bidi="ar"/>
              </w:rPr>
              <w:t>-</w:t>
            </w:r>
            <w:r>
              <w:rPr>
                <w:rFonts w:ascii="仿宋_GB2312" w:hAnsi="Times New Roman" w:eastAsia="仿宋_GB2312" w:cs="仿宋_GB2312"/>
                <w:i w:val="0"/>
                <w:iCs w:val="0"/>
                <w:color w:val="000000"/>
                <w:kern w:val="0"/>
                <w:sz w:val="20"/>
                <w:szCs w:val="20"/>
                <w:u w:val="none"/>
                <w:lang w:val="en-US" w:eastAsia="zh-CN" w:bidi="ar"/>
              </w:rPr>
              <w:t>羊膜腔穿刺注药</w:t>
            </w:r>
            <w:r>
              <w:rPr>
                <w:rFonts w:hint="default" w:ascii="Times New Roman" w:hAnsi="Times New Roman" w:eastAsia="宋体" w:cs="Times New Roman"/>
                <w:i w:val="0"/>
                <w:iCs w:val="0"/>
                <w:color w:val="000000"/>
                <w:kern w:val="0"/>
                <w:sz w:val="20"/>
                <w:szCs w:val="20"/>
                <w:u w:val="none"/>
                <w:lang w:val="en-US" w:eastAsia="zh-CN" w:bidi="ar"/>
              </w:rPr>
              <w:t>(</w:t>
            </w:r>
            <w:r>
              <w:rPr>
                <w:rFonts w:ascii="仿宋_GB2312" w:hAnsi="Times New Roman" w:eastAsia="仿宋_GB2312" w:cs="仿宋_GB2312"/>
                <w:i w:val="0"/>
                <w:iCs w:val="0"/>
                <w:color w:val="000000"/>
                <w:kern w:val="0"/>
                <w:sz w:val="20"/>
                <w:szCs w:val="20"/>
                <w:u w:val="none"/>
                <w:lang w:val="en-US" w:eastAsia="zh-CN" w:bidi="ar"/>
              </w:rPr>
              <w:t>扩展</w:t>
            </w:r>
            <w:r>
              <w:rPr>
                <w:rFonts w:hint="default" w:ascii="Times New Roman" w:hAnsi="Times New Roman" w:eastAsia="宋体" w:cs="Times New Roman"/>
                <w:i w:val="0"/>
                <w:iCs w:val="0"/>
                <w:color w:val="000000"/>
                <w:kern w:val="0"/>
                <w:sz w:val="20"/>
                <w:szCs w:val="20"/>
                <w:u w:val="none"/>
                <w:lang w:val="en-US" w:eastAsia="zh-CN" w:bidi="ar"/>
              </w:rPr>
              <w:t>)</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0CE07">
            <w:pPr>
              <w:keepNext w:val="0"/>
              <w:keepLines w:val="0"/>
              <w:pageBreakBefore w:val="0"/>
              <w:widowControl/>
              <w:kinsoku/>
              <w:wordWrap/>
              <w:overflowPunct/>
              <w:topLinePunct w:val="0"/>
              <w:autoSpaceDE/>
              <w:autoSpaceDN/>
              <w:bidi w:val="0"/>
              <w:adjustRightInd/>
              <w:snapToGrid/>
              <w:spacing w:line="240" w:lineRule="exact"/>
              <w:jc w:val="left"/>
              <w:rPr>
                <w:rFonts w:ascii="仿宋_GB2312" w:hAnsi="Times New Roman" w:eastAsia="仿宋_GB2312" w:cs="仿宋_GB2312"/>
                <w:i w:val="0"/>
                <w:iCs w:val="0"/>
                <w:color w:val="000000"/>
                <w:kern w:val="0"/>
                <w:sz w:val="20"/>
                <w:szCs w:val="20"/>
                <w:u w:val="none"/>
                <w:lang w:val="en-US" w:eastAsia="zh-CN" w:bidi="ar"/>
              </w:rPr>
            </w:pP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3D785">
            <w:pPr>
              <w:keepNext w:val="0"/>
              <w:keepLines w:val="0"/>
              <w:pageBreakBefore w:val="0"/>
              <w:widowControl/>
              <w:kinsoku/>
              <w:wordWrap/>
              <w:overflowPunct/>
              <w:topLinePunct w:val="0"/>
              <w:autoSpaceDE/>
              <w:autoSpaceDN/>
              <w:bidi w:val="0"/>
              <w:adjustRightInd/>
              <w:snapToGrid/>
              <w:spacing w:line="240" w:lineRule="exact"/>
              <w:jc w:val="left"/>
              <w:rPr>
                <w:rFonts w:ascii="仿宋_GB2312" w:hAnsi="Times New Roman" w:eastAsia="仿宋_GB2312" w:cs="仿宋_GB2312"/>
                <w:i w:val="0"/>
                <w:iCs w:val="0"/>
                <w:color w:val="000000"/>
                <w:kern w:val="0"/>
                <w:sz w:val="20"/>
                <w:szCs w:val="20"/>
                <w:u w:val="none"/>
                <w:lang w:val="en-US" w:eastAsia="zh-CN" w:bidi="ar"/>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4C4C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F5D1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7E553">
            <w:pPr>
              <w:keepNext w:val="0"/>
              <w:keepLines w:val="0"/>
              <w:pageBreakBefore w:val="0"/>
              <w:widowControl/>
              <w:kinsoku/>
              <w:wordWrap/>
              <w:overflowPunct/>
              <w:topLinePunct w:val="0"/>
              <w:autoSpaceDE/>
              <w:autoSpaceDN/>
              <w:bidi w:val="0"/>
              <w:adjustRightInd/>
              <w:snapToGrid/>
              <w:spacing w:line="240" w:lineRule="exact"/>
              <w:jc w:val="center"/>
              <w:rPr>
                <w:rFonts w:ascii="仿宋_GB2312" w:hAnsi="Times New Roman" w:eastAsia="仿宋_GB2312" w:cs="仿宋_GB2312"/>
                <w:i w:val="0"/>
                <w:iCs w:val="0"/>
                <w:color w:val="000000"/>
                <w:kern w:val="0"/>
                <w:sz w:val="20"/>
                <w:szCs w:val="20"/>
                <w:u w:val="none"/>
                <w:lang w:val="en-US" w:eastAsia="zh-CN" w:bidi="ar"/>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B6AB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6807FD5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170</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1C3A91E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153</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43B9246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136</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706E058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109</w:t>
            </w:r>
          </w:p>
        </w:tc>
        <w:tc>
          <w:tcPr>
            <w:tcW w:w="450" w:type="dxa"/>
            <w:vMerge w:val="continue"/>
            <w:tcBorders>
              <w:left w:val="single" w:color="000000" w:sz="4" w:space="0"/>
              <w:bottom w:val="single" w:color="000000" w:sz="4" w:space="0"/>
              <w:right w:val="single" w:color="000000" w:sz="4" w:space="0"/>
            </w:tcBorders>
            <w:shd w:val="clear" w:color="auto" w:fill="auto"/>
            <w:vAlign w:val="center"/>
          </w:tcPr>
          <w:p w14:paraId="04893A5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p>
        </w:tc>
        <w:tc>
          <w:tcPr>
            <w:tcW w:w="462" w:type="dxa"/>
            <w:vMerge w:val="continue"/>
            <w:tcBorders>
              <w:left w:val="single" w:color="000000" w:sz="4" w:space="0"/>
              <w:bottom w:val="single" w:color="000000" w:sz="4" w:space="0"/>
              <w:right w:val="single" w:color="000000" w:sz="4" w:space="0"/>
            </w:tcBorders>
            <w:shd w:val="clear" w:color="auto" w:fill="auto"/>
            <w:vAlign w:val="center"/>
          </w:tcPr>
          <w:p w14:paraId="7B053F5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p>
        </w:tc>
      </w:tr>
      <w:tr w14:paraId="60E7A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F79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序号</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266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项目</w:t>
            </w:r>
          </w:p>
          <w:p w14:paraId="790C08E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编码</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27BB">
            <w:pPr>
              <w:keepNext w:val="0"/>
              <w:keepLines w:val="0"/>
              <w:widowControl/>
              <w:suppressLineNumbers w:val="0"/>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项目名称</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395C">
            <w:pPr>
              <w:keepNext w:val="0"/>
              <w:keepLines w:val="0"/>
              <w:widowControl/>
              <w:suppressLineNumbers w:val="0"/>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服务产出</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C778">
            <w:pPr>
              <w:keepNext w:val="0"/>
              <w:keepLines w:val="0"/>
              <w:widowControl/>
              <w:suppressLineNumbers w:val="0"/>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价格构成</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E77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加收项</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243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扩展项</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4114">
            <w:pPr>
              <w:keepNext w:val="0"/>
              <w:keepLines w:val="0"/>
              <w:widowControl/>
              <w:suppressLineNumbers w:val="0"/>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计价单位</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112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计价说明</w:t>
            </w: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3612C35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市一类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6922121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市二类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21E676F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市三类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3A41368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市基层</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325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支付分类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17F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自付比例</w:t>
            </w:r>
          </w:p>
        </w:tc>
      </w:tr>
      <w:tr w14:paraId="6E12C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D5E8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6DC0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013112020180000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880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脐静脉穿刺</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5D8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经羊膜腔获取胎儿脐静脉血。</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663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所定价格涵盖定位、消毒、穿刺、抽血等脐静脉穿刺所有必要操作所需的人力资源和基本物质资源消耗。</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98E4">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6277">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358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胎</w:t>
            </w:r>
            <w:r>
              <w:rPr>
                <w:rFonts w:hint="default" w:ascii="Times New Roman" w:hAnsi="Times New Roman" w:eastAsia="宋体" w:cs="Times New Roman"/>
                <w:i w:val="0"/>
                <w:iCs w:val="0"/>
                <w:color w:val="000000"/>
                <w:kern w:val="0"/>
                <w:sz w:val="20"/>
                <w:szCs w:val="20"/>
                <w:u w:val="none"/>
                <w:lang w:val="en-US" w:eastAsia="zh-CN" w:bidi="ar"/>
              </w:rPr>
              <w:t>/</w:t>
            </w:r>
            <w:r>
              <w:rPr>
                <w:rFonts w:ascii="仿宋_GB2312" w:hAnsi="Times New Roman" w:eastAsia="仿宋_GB2312" w:cs="仿宋_GB2312"/>
                <w:i w:val="0"/>
                <w:iCs w:val="0"/>
                <w:color w:val="000000"/>
                <w:kern w:val="0"/>
                <w:sz w:val="20"/>
                <w:szCs w:val="20"/>
                <w:u w:val="none"/>
                <w:lang w:val="en-US" w:eastAsia="zh-CN" w:bidi="ar"/>
              </w:rPr>
              <w:t>次</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373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0D9326A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170</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15DEA20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153</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517967D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136</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65E25A2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109</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5F4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4EE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32BF2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0C7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133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013112020050000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B71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绒毛取材</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998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穿刺获取胎盘绒毛样本。</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4D0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所定价格涵盖定位、消毒、穿刺、取材等绒毛取材所有必要操作所需的人力资源和基本物质资源消耗。</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FD82">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C3CD">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9E4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胎</w:t>
            </w:r>
            <w:r>
              <w:rPr>
                <w:rFonts w:hint="default" w:ascii="Times New Roman" w:hAnsi="Times New Roman" w:eastAsia="宋体" w:cs="Times New Roman"/>
                <w:i w:val="0"/>
                <w:iCs w:val="0"/>
                <w:color w:val="000000"/>
                <w:kern w:val="0"/>
                <w:sz w:val="20"/>
                <w:szCs w:val="20"/>
                <w:u w:val="none"/>
                <w:lang w:val="en-US" w:eastAsia="zh-CN" w:bidi="ar"/>
              </w:rPr>
              <w:t>/</w:t>
            </w:r>
            <w:r>
              <w:rPr>
                <w:rFonts w:ascii="仿宋_GB2312" w:hAnsi="Times New Roman" w:eastAsia="仿宋_GB2312" w:cs="仿宋_GB2312"/>
                <w:i w:val="0"/>
                <w:iCs w:val="0"/>
                <w:color w:val="000000"/>
                <w:kern w:val="0"/>
                <w:sz w:val="20"/>
                <w:szCs w:val="20"/>
                <w:u w:val="none"/>
                <w:lang w:val="en-US" w:eastAsia="zh-CN" w:bidi="ar"/>
              </w:rPr>
              <w:t>次</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742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6536DB3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255</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0091866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230</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715FB4C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204</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6D37D7D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163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383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丙类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653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r>
      <w:tr w14:paraId="0949D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6D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02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013112020060000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6A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胎儿内镜检查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AF9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经内镜观察宫内胎儿及胎盘情况。</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72A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所定价格涵盖定位、内镜置入、观察、撤除等，必要时取样等操作所需的人力资源和基本物质资源消耗。</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4B2CA">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68F9">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B22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胎</w:t>
            </w:r>
            <w:r>
              <w:rPr>
                <w:rFonts w:hint="default" w:ascii="Times New Roman" w:hAnsi="Times New Roman" w:eastAsia="宋体" w:cs="Times New Roman"/>
                <w:i w:val="0"/>
                <w:iCs w:val="0"/>
                <w:color w:val="000000"/>
                <w:kern w:val="0"/>
                <w:sz w:val="20"/>
                <w:szCs w:val="20"/>
                <w:u w:val="none"/>
                <w:lang w:val="en-US" w:eastAsia="zh-CN" w:bidi="ar"/>
              </w:rPr>
              <w:t>/</w:t>
            </w:r>
            <w:r>
              <w:rPr>
                <w:rFonts w:ascii="仿宋_GB2312" w:hAnsi="Times New Roman" w:eastAsia="仿宋_GB2312" w:cs="仿宋_GB2312"/>
                <w:i w:val="0"/>
                <w:iCs w:val="0"/>
                <w:color w:val="000000"/>
                <w:kern w:val="0"/>
                <w:sz w:val="20"/>
                <w:szCs w:val="20"/>
                <w:u w:val="none"/>
                <w:lang w:val="en-US" w:eastAsia="zh-CN" w:bidi="ar"/>
              </w:rPr>
              <w:t>次</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30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313F7F9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340</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23C62D4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306</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6220C14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272</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467A3E2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218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697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F1A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2EAA6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C43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69E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013314000070000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65A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院外分娩产后处置</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7B364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产妇于院外娩出胎儿后，在院内对产妇和新生儿进行的产后处理。</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CB2D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所定价格涵盖第三产程开始的脐带和胎盘处理，会阴裂伤修补（</w:t>
            </w:r>
            <w:r>
              <w:rPr>
                <w:rFonts w:hint="default" w:ascii="Times New Roman" w:hAnsi="Times New Roman" w:eastAsia="宋体" w:cs="Times New Roman"/>
                <w:i w:val="0"/>
                <w:iCs w:val="0"/>
                <w:color w:val="000000"/>
                <w:kern w:val="0"/>
                <w:sz w:val="20"/>
                <w:szCs w:val="20"/>
                <w:u w:val="none"/>
                <w:lang w:val="en-US" w:eastAsia="zh-CN" w:bidi="ar"/>
              </w:rPr>
              <w:t>1-2</w:t>
            </w:r>
            <w:r>
              <w:rPr>
                <w:rFonts w:ascii="仿宋_GB2312" w:hAnsi="Times New Roman" w:eastAsia="仿宋_GB2312" w:cs="仿宋_GB2312"/>
                <w:i w:val="0"/>
                <w:iCs w:val="0"/>
                <w:color w:val="000000"/>
                <w:kern w:val="0"/>
                <w:sz w:val="20"/>
                <w:szCs w:val="20"/>
                <w:u w:val="none"/>
                <w:lang w:val="en-US" w:eastAsia="zh-CN" w:bidi="ar"/>
              </w:rPr>
              <w:t>度）、侧切及缝合、胎儿娩出后母婴观察等院外分娩产后处置所有必要操作所需的人力资源和基本物质资源消耗。</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656C9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w:t>
            </w:r>
            <w:r>
              <w:rPr>
                <w:rFonts w:ascii="仿宋_GB2312" w:hAnsi="Times New Roman" w:eastAsia="仿宋_GB2312" w:cs="仿宋_GB2312"/>
                <w:i w:val="0"/>
                <w:iCs w:val="0"/>
                <w:color w:val="000000"/>
                <w:kern w:val="0"/>
                <w:sz w:val="20"/>
                <w:szCs w:val="20"/>
                <w:u w:val="none"/>
                <w:lang w:val="en-US" w:eastAsia="zh-CN" w:bidi="ar"/>
              </w:rPr>
              <w:t>会阴裂伤修补（限</w:t>
            </w:r>
            <w:r>
              <w:rPr>
                <w:rFonts w:hint="default" w:ascii="Times New Roman" w:hAnsi="Times New Roman" w:eastAsia="宋体" w:cs="Times New Roman"/>
                <w:i w:val="0"/>
                <w:iCs w:val="0"/>
                <w:color w:val="000000"/>
                <w:kern w:val="0"/>
                <w:sz w:val="20"/>
                <w:szCs w:val="20"/>
                <w:u w:val="none"/>
                <w:lang w:val="en-US" w:eastAsia="zh-CN" w:bidi="ar"/>
              </w:rPr>
              <w:t>3-4</w:t>
            </w:r>
            <w:r>
              <w:rPr>
                <w:rFonts w:ascii="仿宋_GB2312" w:hAnsi="Times New Roman" w:eastAsia="仿宋_GB2312" w:cs="仿宋_GB2312"/>
                <w:i w:val="0"/>
                <w:iCs w:val="0"/>
                <w:color w:val="000000"/>
                <w:kern w:val="0"/>
                <w:sz w:val="20"/>
                <w:szCs w:val="20"/>
                <w:u w:val="none"/>
                <w:lang w:val="en-US" w:eastAsia="zh-CN" w:bidi="ar"/>
              </w:rPr>
              <w:t>度）</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02</w:t>
            </w:r>
            <w:r>
              <w:rPr>
                <w:rFonts w:ascii="仿宋_GB2312" w:hAnsi="Times New Roman" w:eastAsia="仿宋_GB2312" w:cs="仿宋_GB2312"/>
                <w:i w:val="0"/>
                <w:iCs w:val="0"/>
                <w:color w:val="000000"/>
                <w:kern w:val="0"/>
                <w:sz w:val="20"/>
                <w:szCs w:val="20"/>
                <w:u w:val="none"/>
                <w:lang w:val="en-US" w:eastAsia="zh-CN" w:bidi="ar"/>
              </w:rPr>
              <w:t>宫颈裂伤修补</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03A33">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FB331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次</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FC71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47C6E1D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340</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1025386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306</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7DEEEBF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272</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6F012BF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218</w:t>
            </w:r>
          </w:p>
        </w:tc>
        <w:tc>
          <w:tcPr>
            <w:tcW w:w="450" w:type="dxa"/>
            <w:vMerge w:val="restart"/>
            <w:tcBorders>
              <w:top w:val="single" w:color="000000" w:sz="4" w:space="0"/>
              <w:left w:val="single" w:color="000000" w:sz="4" w:space="0"/>
              <w:right w:val="single" w:color="000000" w:sz="4" w:space="0"/>
            </w:tcBorders>
            <w:shd w:val="clear" w:color="auto" w:fill="auto"/>
            <w:vAlign w:val="center"/>
          </w:tcPr>
          <w:p w14:paraId="1D72547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vMerge w:val="restart"/>
            <w:tcBorders>
              <w:top w:val="single" w:color="000000" w:sz="4" w:space="0"/>
              <w:left w:val="single" w:color="000000" w:sz="4" w:space="0"/>
              <w:right w:val="single" w:color="000000" w:sz="4" w:space="0"/>
            </w:tcBorders>
            <w:shd w:val="clear" w:color="auto" w:fill="auto"/>
            <w:vAlign w:val="center"/>
          </w:tcPr>
          <w:p w14:paraId="60D86DD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2B48B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3A2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A6D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013314000070001</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7CD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ascii="仿宋_GB2312" w:hAnsi="Times New Roman" w:eastAsia="仿宋_GB2312" w:cs="仿宋_GB2312"/>
                <w:i w:val="0"/>
                <w:iCs w:val="0"/>
                <w:color w:val="000000"/>
                <w:kern w:val="0"/>
                <w:sz w:val="20"/>
                <w:szCs w:val="20"/>
                <w:u w:val="none"/>
                <w:lang w:val="en-US" w:eastAsia="zh-CN" w:bidi="ar"/>
              </w:rPr>
              <w:t>院外分娩产后处置</w:t>
            </w:r>
            <w:r>
              <w:rPr>
                <w:rFonts w:hint="default" w:ascii="Times New Roman" w:hAnsi="Times New Roman" w:eastAsia="宋体" w:cs="Times New Roman"/>
                <w:i w:val="0"/>
                <w:iCs w:val="0"/>
                <w:color w:val="000000"/>
                <w:kern w:val="0"/>
                <w:sz w:val="20"/>
                <w:szCs w:val="20"/>
                <w:u w:val="none"/>
                <w:lang w:val="en-US" w:eastAsia="zh-CN" w:bidi="ar"/>
              </w:rPr>
              <w:t>-</w:t>
            </w:r>
            <w:r>
              <w:rPr>
                <w:rFonts w:ascii="仿宋_GB2312" w:hAnsi="Times New Roman" w:eastAsia="仿宋_GB2312" w:cs="仿宋_GB2312"/>
                <w:i w:val="0"/>
                <w:iCs w:val="0"/>
                <w:color w:val="000000"/>
                <w:kern w:val="0"/>
                <w:sz w:val="20"/>
                <w:szCs w:val="20"/>
                <w:u w:val="none"/>
                <w:lang w:val="en-US" w:eastAsia="zh-CN" w:bidi="ar"/>
              </w:rPr>
              <w:t>会阴裂伤修补（限</w:t>
            </w:r>
            <w:r>
              <w:rPr>
                <w:rFonts w:hint="default" w:ascii="Times New Roman" w:hAnsi="Times New Roman" w:eastAsia="宋体" w:cs="Times New Roman"/>
                <w:i w:val="0"/>
                <w:iCs w:val="0"/>
                <w:color w:val="000000"/>
                <w:kern w:val="0"/>
                <w:sz w:val="20"/>
                <w:szCs w:val="20"/>
                <w:u w:val="none"/>
                <w:lang w:val="en-US" w:eastAsia="zh-CN" w:bidi="ar"/>
              </w:rPr>
              <w:t>3-4</w:t>
            </w:r>
            <w:r>
              <w:rPr>
                <w:rFonts w:ascii="仿宋_GB2312" w:hAnsi="Times New Roman" w:eastAsia="仿宋_GB2312" w:cs="仿宋_GB2312"/>
                <w:i w:val="0"/>
                <w:iCs w:val="0"/>
                <w:color w:val="000000"/>
                <w:kern w:val="0"/>
                <w:sz w:val="20"/>
                <w:szCs w:val="20"/>
                <w:u w:val="none"/>
                <w:lang w:val="en-US" w:eastAsia="zh-CN" w:bidi="ar"/>
              </w:rPr>
              <w:t>度）（加收）</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3AFE7">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52F00">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07521">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51D95">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B057B">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9AA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73AED34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425</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5D4F03F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383</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62F4457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340</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660A42B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272</w:t>
            </w:r>
          </w:p>
        </w:tc>
        <w:tc>
          <w:tcPr>
            <w:tcW w:w="450" w:type="dxa"/>
            <w:vMerge w:val="continue"/>
            <w:tcBorders>
              <w:left w:val="single" w:color="000000" w:sz="4" w:space="0"/>
              <w:right w:val="single" w:color="000000" w:sz="4" w:space="0"/>
            </w:tcBorders>
            <w:shd w:val="clear" w:color="auto" w:fill="auto"/>
            <w:vAlign w:val="center"/>
          </w:tcPr>
          <w:p w14:paraId="1A658E67">
            <w:pPr>
              <w:jc w:val="center"/>
              <w:rPr>
                <w:rFonts w:hint="eastAsia" w:ascii="仿宋_GB2312" w:hAnsi="宋体" w:eastAsia="仿宋_GB2312" w:cs="仿宋_GB2312"/>
                <w:b/>
                <w:bCs/>
                <w:i w:val="0"/>
                <w:iCs w:val="0"/>
                <w:color w:val="000000"/>
                <w:kern w:val="0"/>
                <w:sz w:val="22"/>
                <w:szCs w:val="22"/>
                <w:u w:val="none"/>
                <w:lang w:val="en-US" w:eastAsia="zh-CN" w:bidi="ar"/>
              </w:rPr>
            </w:pPr>
          </w:p>
        </w:tc>
        <w:tc>
          <w:tcPr>
            <w:tcW w:w="462" w:type="dxa"/>
            <w:vMerge w:val="continue"/>
            <w:tcBorders>
              <w:left w:val="single" w:color="000000" w:sz="4" w:space="0"/>
              <w:right w:val="single" w:color="000000" w:sz="4" w:space="0"/>
            </w:tcBorders>
            <w:shd w:val="clear" w:color="auto" w:fill="auto"/>
            <w:vAlign w:val="center"/>
          </w:tcPr>
          <w:p w14:paraId="677C821D">
            <w:pPr>
              <w:jc w:val="center"/>
              <w:rPr>
                <w:rFonts w:hint="eastAsia" w:ascii="仿宋_GB2312" w:hAnsi="宋体" w:eastAsia="仿宋_GB2312" w:cs="仿宋_GB2312"/>
                <w:b/>
                <w:bCs/>
                <w:i w:val="0"/>
                <w:iCs w:val="0"/>
                <w:color w:val="000000"/>
                <w:kern w:val="0"/>
                <w:sz w:val="22"/>
                <w:szCs w:val="22"/>
                <w:u w:val="none"/>
                <w:lang w:val="en-US" w:eastAsia="zh-CN" w:bidi="ar"/>
              </w:rPr>
            </w:pPr>
          </w:p>
        </w:tc>
      </w:tr>
      <w:tr w14:paraId="1C520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48E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6DA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013314000070002</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98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院外分娩产后处置</w:t>
            </w:r>
            <w:r>
              <w:rPr>
                <w:rFonts w:hint="default" w:ascii="Times New Roman" w:hAnsi="Times New Roman" w:eastAsia="宋体" w:cs="Times New Roman"/>
                <w:i w:val="0"/>
                <w:iCs w:val="0"/>
                <w:color w:val="000000"/>
                <w:kern w:val="0"/>
                <w:sz w:val="20"/>
                <w:szCs w:val="20"/>
                <w:u w:val="none"/>
                <w:lang w:val="en-US" w:eastAsia="zh-CN" w:bidi="ar"/>
              </w:rPr>
              <w:t>-</w:t>
            </w:r>
            <w:r>
              <w:rPr>
                <w:rFonts w:ascii="仿宋_GB2312" w:hAnsi="Times New Roman" w:eastAsia="仿宋_GB2312" w:cs="仿宋_GB2312"/>
                <w:i w:val="0"/>
                <w:iCs w:val="0"/>
                <w:color w:val="000000"/>
                <w:kern w:val="0"/>
                <w:sz w:val="20"/>
                <w:szCs w:val="20"/>
                <w:u w:val="none"/>
                <w:lang w:val="en-US" w:eastAsia="zh-CN" w:bidi="ar"/>
              </w:rPr>
              <w:t>宫颈裂伤修补（加收）</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B52F7">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4B9B7">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7BB0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A047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0D414">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2FE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7F79CD0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170</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0606411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153</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094D152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136</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1AA0785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109</w:t>
            </w:r>
          </w:p>
        </w:tc>
        <w:tc>
          <w:tcPr>
            <w:tcW w:w="450" w:type="dxa"/>
            <w:vMerge w:val="continue"/>
            <w:tcBorders>
              <w:left w:val="single" w:color="000000" w:sz="4" w:space="0"/>
              <w:bottom w:val="single" w:color="000000" w:sz="4" w:space="0"/>
              <w:right w:val="single" w:color="000000" w:sz="4" w:space="0"/>
            </w:tcBorders>
            <w:shd w:val="clear" w:color="auto" w:fill="auto"/>
            <w:vAlign w:val="center"/>
          </w:tcPr>
          <w:p w14:paraId="76C70B7B">
            <w:pPr>
              <w:jc w:val="center"/>
              <w:rPr>
                <w:rFonts w:hint="eastAsia" w:ascii="仿宋_GB2312" w:hAnsi="宋体" w:eastAsia="仿宋_GB2312" w:cs="仿宋_GB2312"/>
                <w:b/>
                <w:bCs/>
                <w:i w:val="0"/>
                <w:iCs w:val="0"/>
                <w:color w:val="000000"/>
                <w:kern w:val="0"/>
                <w:sz w:val="22"/>
                <w:szCs w:val="22"/>
                <w:u w:val="none"/>
                <w:lang w:val="en-US" w:eastAsia="zh-CN" w:bidi="ar"/>
              </w:rPr>
            </w:pPr>
          </w:p>
        </w:tc>
        <w:tc>
          <w:tcPr>
            <w:tcW w:w="462" w:type="dxa"/>
            <w:vMerge w:val="continue"/>
            <w:tcBorders>
              <w:left w:val="single" w:color="000000" w:sz="4" w:space="0"/>
              <w:bottom w:val="single" w:color="000000" w:sz="4" w:space="0"/>
              <w:right w:val="single" w:color="000000" w:sz="4" w:space="0"/>
            </w:tcBorders>
            <w:shd w:val="clear" w:color="auto" w:fill="auto"/>
            <w:vAlign w:val="center"/>
          </w:tcPr>
          <w:p w14:paraId="75B325E8">
            <w:pPr>
              <w:jc w:val="center"/>
              <w:rPr>
                <w:rFonts w:hint="eastAsia" w:ascii="仿宋_GB2312" w:hAnsi="宋体" w:eastAsia="仿宋_GB2312" w:cs="仿宋_GB2312"/>
                <w:b/>
                <w:bCs/>
                <w:i w:val="0"/>
                <w:iCs w:val="0"/>
                <w:color w:val="000000"/>
                <w:kern w:val="0"/>
                <w:sz w:val="22"/>
                <w:szCs w:val="22"/>
                <w:u w:val="none"/>
                <w:lang w:val="en-US" w:eastAsia="zh-CN" w:bidi="ar"/>
              </w:rPr>
            </w:pPr>
          </w:p>
        </w:tc>
      </w:tr>
      <w:tr w14:paraId="3CA2D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01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250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013112020190000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7CB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药物减胎</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5588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因孕妇要求或医学指征，通过药物终止多胎妊娠中某一或两个（及以上）胎儿的发育。</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E2C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所定价格涵盖消毒、穿刺、注药等药物减胎所有必要操作所需的人力资源和基本物质资源消耗。</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0F4E">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AB694">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宋体" w:eastAsia="仿宋_GB2312" w:cs="仿宋_GB2312"/>
                <w:b/>
                <w:bCs/>
                <w:i w:val="0"/>
                <w:iCs w:val="0"/>
                <w:color w:val="000000"/>
                <w:kern w:val="0"/>
                <w:sz w:val="20"/>
                <w:szCs w:val="20"/>
                <w:u w:val="none"/>
                <w:lang w:val="en-US" w:eastAsia="zh-CN" w:bidi="ar"/>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0A7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胎</w:t>
            </w:r>
            <w:r>
              <w:rPr>
                <w:rFonts w:hint="default" w:ascii="Times New Roman" w:hAnsi="Times New Roman" w:eastAsia="宋体" w:cs="Times New Roman"/>
                <w:i w:val="0"/>
                <w:iCs w:val="0"/>
                <w:color w:val="000000"/>
                <w:kern w:val="0"/>
                <w:sz w:val="20"/>
                <w:szCs w:val="20"/>
                <w:u w:val="none"/>
                <w:lang w:val="en-US" w:eastAsia="zh-CN" w:bidi="ar"/>
              </w:rPr>
              <w:t>/</w:t>
            </w:r>
            <w:r>
              <w:rPr>
                <w:rFonts w:ascii="仿宋_GB2312" w:hAnsi="Times New Roman" w:eastAsia="仿宋_GB2312" w:cs="仿宋_GB2312"/>
                <w:i w:val="0"/>
                <w:iCs w:val="0"/>
                <w:color w:val="000000"/>
                <w:kern w:val="0"/>
                <w:sz w:val="20"/>
                <w:szCs w:val="20"/>
                <w:u w:val="none"/>
                <w:lang w:val="en-US" w:eastAsia="zh-CN" w:bidi="ar"/>
              </w:rPr>
              <w:t>次</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380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180F2F8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1003</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6D3E49B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901</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41D6E21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808</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15D798A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646</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40D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乙类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CA0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r>
      <w:tr w14:paraId="7DEC4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817E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序号</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79D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项目</w:t>
            </w:r>
          </w:p>
          <w:p w14:paraId="092579E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编码</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6EEA6">
            <w:pPr>
              <w:keepNext w:val="0"/>
              <w:keepLines w:val="0"/>
              <w:widowControl/>
              <w:suppressLineNumbers w:val="0"/>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项目名称</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BAD4">
            <w:pPr>
              <w:keepNext w:val="0"/>
              <w:keepLines w:val="0"/>
              <w:widowControl/>
              <w:suppressLineNumbers w:val="0"/>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服务产出</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DC4D">
            <w:pPr>
              <w:keepNext w:val="0"/>
              <w:keepLines w:val="0"/>
              <w:widowControl/>
              <w:suppressLineNumbers w:val="0"/>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价格构成</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058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加收项</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554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扩展项</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92CD">
            <w:pPr>
              <w:keepNext w:val="0"/>
              <w:keepLines w:val="0"/>
              <w:widowControl/>
              <w:suppressLineNumbers w:val="0"/>
              <w:jc w:val="center"/>
              <w:textAlignment w:val="center"/>
              <w:rPr>
                <w:rFonts w:ascii="仿宋_GB2312" w:hAnsi="Times New Roman"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计价单位</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9BF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计价说明</w:t>
            </w: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3FF4380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市一类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4034D28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市二类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5CAD889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市三类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2230752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市基层</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价格（元）</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9E7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支付分类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BB9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自付比例</w:t>
            </w:r>
          </w:p>
        </w:tc>
      </w:tr>
      <w:tr w14:paraId="64833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5BD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4B4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013314000080000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64E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手术减胎</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8B4680">
            <w:pPr>
              <w:keepNext w:val="0"/>
              <w:keepLines w:val="0"/>
              <w:widowControl/>
              <w:suppressLineNumbers w:val="0"/>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因孕妇要求或医学指征，通过手术终止多胎妊娠中某一或两个（及以上）胎儿的发育。</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A2F066">
            <w:pPr>
              <w:keepNext w:val="0"/>
              <w:keepLines w:val="0"/>
              <w:widowControl/>
              <w:suppressLineNumbers w:val="0"/>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所定价格涵盖消毒、确认位置、穿刺、使用电凝、激光、射频等各种方式进行减胎所需的人力资源和基本物质资源消耗。</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CB0D1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w:t>
            </w:r>
            <w:r>
              <w:rPr>
                <w:rFonts w:ascii="仿宋_GB2312" w:hAnsi="Times New Roman" w:eastAsia="仿宋_GB2312" w:cs="仿宋_GB2312"/>
                <w:i w:val="0"/>
                <w:iCs w:val="0"/>
                <w:color w:val="000000"/>
                <w:kern w:val="0"/>
                <w:sz w:val="20"/>
                <w:szCs w:val="20"/>
                <w:u w:val="none"/>
                <w:lang w:val="en-US" w:eastAsia="zh-CN" w:bidi="ar"/>
              </w:rPr>
              <w:t>内镜下辅助操作</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BB6D7A">
            <w:pPr>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5A69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胎</w:t>
            </w:r>
            <w:r>
              <w:rPr>
                <w:rFonts w:hint="default" w:ascii="Times New Roman" w:hAnsi="Times New Roman" w:eastAsia="宋体" w:cs="Times New Roman"/>
                <w:i w:val="0"/>
                <w:iCs w:val="0"/>
                <w:color w:val="000000"/>
                <w:kern w:val="0"/>
                <w:sz w:val="20"/>
                <w:szCs w:val="20"/>
                <w:u w:val="none"/>
                <w:lang w:val="en-US" w:eastAsia="zh-CN" w:bidi="ar"/>
              </w:rPr>
              <w:t>/</w:t>
            </w:r>
            <w:r>
              <w:rPr>
                <w:rFonts w:ascii="仿宋_GB2312" w:hAnsi="Times New Roman" w:eastAsia="仿宋_GB2312" w:cs="仿宋_GB2312"/>
                <w:i w:val="0"/>
                <w:iCs w:val="0"/>
                <w:color w:val="000000"/>
                <w:kern w:val="0"/>
                <w:sz w:val="20"/>
                <w:szCs w:val="20"/>
                <w:u w:val="none"/>
                <w:lang w:val="en-US" w:eastAsia="zh-CN" w:bidi="ar"/>
              </w:rPr>
              <w:t>次</w:t>
            </w:r>
          </w:p>
        </w:tc>
        <w:tc>
          <w:tcPr>
            <w:tcW w:w="2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41516">
            <w:pPr>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0E6589A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1530</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6C25526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1275</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53C8D91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1063</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3CCC833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850</w:t>
            </w:r>
          </w:p>
        </w:tc>
        <w:tc>
          <w:tcPr>
            <w:tcW w:w="450" w:type="dxa"/>
            <w:vMerge w:val="restart"/>
            <w:tcBorders>
              <w:top w:val="single" w:color="000000" w:sz="4" w:space="0"/>
              <w:left w:val="single" w:color="000000" w:sz="4" w:space="0"/>
              <w:right w:val="single" w:color="000000" w:sz="4" w:space="0"/>
            </w:tcBorders>
            <w:shd w:val="clear" w:color="auto" w:fill="auto"/>
            <w:vAlign w:val="center"/>
          </w:tcPr>
          <w:p w14:paraId="1117F51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乙类</w:t>
            </w:r>
          </w:p>
        </w:tc>
        <w:tc>
          <w:tcPr>
            <w:tcW w:w="462" w:type="dxa"/>
            <w:vMerge w:val="restart"/>
            <w:tcBorders>
              <w:top w:val="single" w:color="000000" w:sz="4" w:space="0"/>
              <w:left w:val="single" w:color="000000" w:sz="4" w:space="0"/>
              <w:right w:val="single" w:color="000000" w:sz="4" w:space="0"/>
            </w:tcBorders>
            <w:shd w:val="clear" w:color="auto" w:fill="auto"/>
            <w:vAlign w:val="center"/>
          </w:tcPr>
          <w:p w14:paraId="33BD8ED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r>
      <w:tr w14:paraId="41FF9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7DA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754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013314000080001</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438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手术减胎</w:t>
            </w:r>
            <w:r>
              <w:rPr>
                <w:rFonts w:hint="default" w:ascii="Times New Roman" w:hAnsi="Times New Roman" w:eastAsia="宋体" w:cs="Times New Roman"/>
                <w:i w:val="0"/>
                <w:iCs w:val="0"/>
                <w:color w:val="000000"/>
                <w:kern w:val="0"/>
                <w:sz w:val="20"/>
                <w:szCs w:val="20"/>
                <w:u w:val="none"/>
                <w:lang w:val="en-US" w:eastAsia="zh-CN" w:bidi="ar"/>
              </w:rPr>
              <w:t>-</w:t>
            </w:r>
            <w:r>
              <w:rPr>
                <w:rFonts w:ascii="仿宋_GB2312" w:hAnsi="Times New Roman" w:eastAsia="仿宋_GB2312" w:cs="仿宋_GB2312"/>
                <w:i w:val="0"/>
                <w:iCs w:val="0"/>
                <w:color w:val="000000"/>
                <w:kern w:val="0"/>
                <w:sz w:val="20"/>
                <w:szCs w:val="20"/>
                <w:u w:val="none"/>
                <w:lang w:val="en-US" w:eastAsia="zh-CN" w:bidi="ar"/>
              </w:rPr>
              <w:t>内镜下辅助操作（加收）</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0192D">
            <w:pPr>
              <w:jc w:val="left"/>
              <w:rPr>
                <w:rFonts w:hint="eastAsia" w:ascii="仿宋_GB2312" w:hAnsi="宋体" w:eastAsia="仿宋_GB2312" w:cs="仿宋_GB2312"/>
                <w:b/>
                <w:bCs/>
                <w:i w:val="0"/>
                <w:iCs w:val="0"/>
                <w:color w:val="000000"/>
                <w:kern w:val="0"/>
                <w:sz w:val="20"/>
                <w:szCs w:val="20"/>
                <w:u w:val="none"/>
                <w:lang w:val="en-US" w:eastAsia="zh-CN" w:bidi="ar"/>
              </w:rPr>
            </w:pP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19DFB">
            <w:pPr>
              <w:jc w:val="left"/>
              <w:rPr>
                <w:rFonts w:hint="eastAsia" w:ascii="仿宋_GB2312" w:hAnsi="宋体" w:eastAsia="仿宋_GB2312" w:cs="仿宋_GB2312"/>
                <w:b/>
                <w:bCs/>
                <w:i w:val="0"/>
                <w:iCs w:val="0"/>
                <w:color w:val="000000"/>
                <w:kern w:val="0"/>
                <w:sz w:val="20"/>
                <w:szCs w:val="20"/>
                <w:u w:val="none"/>
                <w:lang w:val="en-US" w:eastAsia="zh-CN" w:bidi="ar"/>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A4003">
            <w:pPr>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B6B06">
            <w:pPr>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AFC71">
            <w:pPr>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76BA1">
            <w:pPr>
              <w:jc w:val="center"/>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6716B28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340</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4F45995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306</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3B10CA2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272</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36016D0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218</w:t>
            </w:r>
          </w:p>
        </w:tc>
        <w:tc>
          <w:tcPr>
            <w:tcW w:w="450" w:type="dxa"/>
            <w:vMerge w:val="continue"/>
            <w:tcBorders>
              <w:left w:val="single" w:color="000000" w:sz="4" w:space="0"/>
              <w:bottom w:val="single" w:color="000000" w:sz="4" w:space="0"/>
              <w:right w:val="single" w:color="000000" w:sz="4" w:space="0"/>
            </w:tcBorders>
            <w:shd w:val="clear" w:color="auto" w:fill="auto"/>
            <w:vAlign w:val="center"/>
          </w:tcPr>
          <w:p w14:paraId="3284CBDD">
            <w:pPr>
              <w:jc w:val="center"/>
              <w:rPr>
                <w:rFonts w:hint="eastAsia" w:ascii="仿宋_GB2312" w:hAnsi="宋体" w:eastAsia="仿宋_GB2312" w:cs="仿宋_GB2312"/>
                <w:b/>
                <w:bCs/>
                <w:i w:val="0"/>
                <w:iCs w:val="0"/>
                <w:color w:val="000000"/>
                <w:kern w:val="0"/>
                <w:sz w:val="22"/>
                <w:szCs w:val="22"/>
                <w:u w:val="none"/>
                <w:lang w:val="en-US" w:eastAsia="zh-CN" w:bidi="ar"/>
              </w:rPr>
            </w:pPr>
          </w:p>
        </w:tc>
        <w:tc>
          <w:tcPr>
            <w:tcW w:w="462" w:type="dxa"/>
            <w:vMerge w:val="continue"/>
            <w:tcBorders>
              <w:left w:val="single" w:color="000000" w:sz="4" w:space="0"/>
              <w:bottom w:val="single" w:color="000000" w:sz="4" w:space="0"/>
              <w:right w:val="single" w:color="000000" w:sz="4" w:space="0"/>
            </w:tcBorders>
            <w:shd w:val="clear" w:color="auto" w:fill="auto"/>
            <w:vAlign w:val="center"/>
          </w:tcPr>
          <w:p w14:paraId="45807C03">
            <w:pPr>
              <w:jc w:val="center"/>
              <w:rPr>
                <w:rFonts w:hint="eastAsia" w:ascii="仿宋_GB2312" w:hAnsi="宋体" w:eastAsia="仿宋_GB2312" w:cs="仿宋_GB2312"/>
                <w:b/>
                <w:bCs/>
                <w:i w:val="0"/>
                <w:iCs w:val="0"/>
                <w:color w:val="000000"/>
                <w:kern w:val="0"/>
                <w:sz w:val="22"/>
                <w:szCs w:val="22"/>
                <w:u w:val="none"/>
                <w:lang w:val="en-US" w:eastAsia="zh-CN" w:bidi="ar"/>
              </w:rPr>
            </w:pPr>
          </w:p>
        </w:tc>
      </w:tr>
      <w:tr w14:paraId="0E7AB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A9F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5B7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013112020200000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81C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中期引产</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4A44">
            <w:pPr>
              <w:keepNext w:val="0"/>
              <w:keepLines w:val="0"/>
              <w:widowControl/>
              <w:suppressLineNumbers w:val="0"/>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孕中期通过药物等方式终止胎儿发育，促宫颈成熟达到临产状态。</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32DB">
            <w:pPr>
              <w:keepNext w:val="0"/>
              <w:keepLines w:val="0"/>
              <w:widowControl/>
              <w:suppressLineNumbers w:val="0"/>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所定价格涵盖消毒、促宫颈成熟、胎儿处理等中期引产所有必要操作所需的人力资源和基本物质资源消耗。</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7CFF">
            <w:pPr>
              <w:jc w:val="left"/>
              <w:rPr>
                <w:rFonts w:hint="eastAsia" w:ascii="仿宋_GB2312" w:hAnsi="宋体" w:eastAsia="仿宋_GB2312" w:cs="仿宋_GB2312"/>
                <w:b/>
                <w:bCs/>
                <w:i w:val="0"/>
                <w:iCs w:val="0"/>
                <w:color w:val="000000"/>
                <w:kern w:val="0"/>
                <w:sz w:val="20"/>
                <w:szCs w:val="20"/>
                <w:u w:val="none"/>
                <w:lang w:val="en-US" w:eastAsia="zh-CN" w:bidi="ar"/>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C0DE">
            <w:pPr>
              <w:jc w:val="left"/>
              <w:rPr>
                <w:rFonts w:hint="eastAsia" w:ascii="仿宋_GB2312" w:hAnsi="宋体" w:eastAsia="仿宋_GB2312" w:cs="仿宋_GB2312"/>
                <w:b/>
                <w:bCs/>
                <w:i w:val="0"/>
                <w:iCs w:val="0"/>
                <w:color w:val="000000"/>
                <w:kern w:val="0"/>
                <w:sz w:val="20"/>
                <w:szCs w:val="20"/>
                <w:u w:val="none"/>
                <w:lang w:val="en-US" w:eastAsia="zh-CN" w:bidi="ar"/>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960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胎</w:t>
            </w:r>
            <w:r>
              <w:rPr>
                <w:rFonts w:hint="default" w:ascii="Times New Roman" w:hAnsi="Times New Roman" w:eastAsia="宋体" w:cs="Times New Roman"/>
                <w:i w:val="0"/>
                <w:iCs w:val="0"/>
                <w:color w:val="000000"/>
                <w:kern w:val="0"/>
                <w:sz w:val="20"/>
                <w:szCs w:val="20"/>
                <w:u w:val="none"/>
                <w:lang w:val="en-US" w:eastAsia="zh-CN" w:bidi="ar"/>
              </w:rPr>
              <w:t>/</w:t>
            </w:r>
            <w:r>
              <w:rPr>
                <w:rFonts w:ascii="仿宋_GB2312" w:hAnsi="Times New Roman" w:eastAsia="仿宋_GB2312" w:cs="仿宋_GB2312"/>
                <w:i w:val="0"/>
                <w:iCs w:val="0"/>
                <w:color w:val="000000"/>
                <w:kern w:val="0"/>
                <w:sz w:val="20"/>
                <w:szCs w:val="20"/>
                <w:u w:val="none"/>
                <w:lang w:val="en-US" w:eastAsia="zh-CN" w:bidi="ar"/>
              </w:rPr>
              <w:t>次</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89C9">
            <w:pPr>
              <w:keepNext w:val="0"/>
              <w:keepLines w:val="0"/>
              <w:widowControl/>
              <w:suppressLineNumbers w:val="0"/>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Times New Roman" w:eastAsia="仿宋_GB2312" w:cs="仿宋_GB2312"/>
                <w:i w:val="0"/>
                <w:iCs w:val="0"/>
                <w:color w:val="000000"/>
                <w:kern w:val="0"/>
                <w:sz w:val="20"/>
                <w:szCs w:val="20"/>
                <w:u w:val="none"/>
                <w:lang w:val="en-US" w:eastAsia="zh-CN" w:bidi="ar"/>
              </w:rPr>
              <w:t>孕期</w:t>
            </w:r>
            <w:r>
              <w:rPr>
                <w:rFonts w:hint="default" w:ascii="Times New Roman" w:hAnsi="Times New Roman" w:eastAsia="宋体" w:cs="Times New Roman"/>
                <w:i w:val="0"/>
                <w:iCs w:val="0"/>
                <w:color w:val="000000"/>
                <w:kern w:val="0"/>
                <w:sz w:val="20"/>
                <w:szCs w:val="20"/>
                <w:u w:val="none"/>
                <w:lang w:val="en-US" w:eastAsia="zh-CN" w:bidi="ar"/>
              </w:rPr>
              <w:t>“14</w:t>
            </w:r>
            <w:r>
              <w:rPr>
                <w:rFonts w:hint="eastAsia" w:ascii="仿宋_GB2312" w:hAnsi="Times New Roman" w:eastAsia="仿宋_GB2312" w:cs="仿宋_GB2312"/>
                <w:i w:val="0"/>
                <w:iCs w:val="0"/>
                <w:color w:val="000000"/>
                <w:kern w:val="0"/>
                <w:sz w:val="20"/>
                <w:szCs w:val="20"/>
                <w:u w:val="none"/>
                <w:lang w:val="en-US" w:eastAsia="zh-CN" w:bidi="ar"/>
              </w:rPr>
              <w:t>周</w:t>
            </w:r>
            <w:r>
              <w:rPr>
                <w:rFonts w:hint="default" w:ascii="Times New Roman" w:hAnsi="Times New Roman" w:eastAsia="宋体" w:cs="Times New Roman"/>
                <w:i w:val="0"/>
                <w:iCs w:val="0"/>
                <w:color w:val="000000"/>
                <w:kern w:val="0"/>
                <w:sz w:val="20"/>
                <w:szCs w:val="20"/>
                <w:u w:val="none"/>
                <w:lang w:val="en-US" w:eastAsia="zh-CN" w:bidi="ar"/>
              </w:rPr>
              <w:t>-27</w:t>
            </w:r>
            <w:r>
              <w:rPr>
                <w:rFonts w:hint="eastAsia" w:ascii="仿宋_GB2312" w:hAnsi="Times New Roman" w:eastAsia="仿宋_GB2312" w:cs="仿宋_GB2312"/>
                <w:i w:val="0"/>
                <w:iCs w:val="0"/>
                <w:color w:val="000000"/>
                <w:kern w:val="0"/>
                <w:sz w:val="20"/>
                <w:szCs w:val="20"/>
                <w:u w:val="none"/>
                <w:lang w:val="en-US" w:eastAsia="zh-CN" w:bidi="ar"/>
              </w:rPr>
              <w:t>周</w:t>
            </w:r>
            <w:r>
              <w:rPr>
                <w:rFonts w:hint="default" w:ascii="Times New Roman" w:hAnsi="Times New Roman" w:eastAsia="宋体" w:cs="Times New Roman"/>
                <w:i w:val="0"/>
                <w:iCs w:val="0"/>
                <w:color w:val="000000"/>
                <w:kern w:val="0"/>
                <w:sz w:val="20"/>
                <w:szCs w:val="20"/>
                <w:u w:val="none"/>
                <w:lang w:val="en-US" w:eastAsia="zh-CN" w:bidi="ar"/>
              </w:rPr>
              <w:t>+6”</w:t>
            </w:r>
            <w:r>
              <w:rPr>
                <w:rFonts w:hint="eastAsia" w:ascii="仿宋_GB2312" w:hAnsi="Times New Roman" w:eastAsia="仿宋_GB2312" w:cs="仿宋_GB2312"/>
                <w:i w:val="0"/>
                <w:iCs w:val="0"/>
                <w:color w:val="000000"/>
                <w:kern w:val="0"/>
                <w:sz w:val="20"/>
                <w:szCs w:val="20"/>
                <w:u w:val="none"/>
                <w:lang w:val="en-US" w:eastAsia="zh-CN" w:bidi="ar"/>
              </w:rPr>
              <w:t>孕周的适用</w:t>
            </w: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18C3F1C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255</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574F171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230</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1A941B7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204</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5AEFAB4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163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851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72EE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64C4D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E87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44</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71A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013112020210000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BCD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晚期引产</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8758">
            <w:pPr>
              <w:keepNext w:val="0"/>
              <w:keepLines w:val="0"/>
              <w:widowControl/>
              <w:suppressLineNumbers w:val="0"/>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孕晚期通过药物等方式终止胎儿发育，促宫颈成熟达到临产状态。</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F865">
            <w:pPr>
              <w:keepNext w:val="0"/>
              <w:keepLines w:val="0"/>
              <w:widowControl/>
              <w:suppressLineNumbers w:val="0"/>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所定价格涵盖消毒、促宫颈成熟、胎儿处理等晚期引产所有必要操作所需的人力资源和基本物质资源消耗。</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A70D">
            <w:pPr>
              <w:jc w:val="left"/>
              <w:rPr>
                <w:rFonts w:hint="eastAsia" w:ascii="仿宋_GB2312" w:hAnsi="宋体" w:eastAsia="仿宋_GB2312" w:cs="仿宋_GB2312"/>
                <w:b/>
                <w:bCs/>
                <w:i w:val="0"/>
                <w:iCs w:val="0"/>
                <w:color w:val="000000"/>
                <w:kern w:val="0"/>
                <w:sz w:val="20"/>
                <w:szCs w:val="20"/>
                <w:u w:val="none"/>
                <w:lang w:val="en-US" w:eastAsia="zh-CN" w:bidi="ar"/>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2987">
            <w:pPr>
              <w:jc w:val="left"/>
              <w:rPr>
                <w:rFonts w:hint="eastAsia" w:ascii="仿宋_GB2312" w:hAnsi="宋体" w:eastAsia="仿宋_GB2312" w:cs="仿宋_GB2312"/>
                <w:b/>
                <w:bCs/>
                <w:i w:val="0"/>
                <w:iCs w:val="0"/>
                <w:color w:val="000000"/>
                <w:kern w:val="0"/>
                <w:sz w:val="20"/>
                <w:szCs w:val="20"/>
                <w:u w:val="none"/>
                <w:lang w:val="en-US" w:eastAsia="zh-CN" w:bidi="ar"/>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7E3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胎</w:t>
            </w:r>
            <w:r>
              <w:rPr>
                <w:rFonts w:hint="default" w:ascii="Times New Roman" w:hAnsi="Times New Roman" w:eastAsia="宋体" w:cs="Times New Roman"/>
                <w:i w:val="0"/>
                <w:iCs w:val="0"/>
                <w:color w:val="000000"/>
                <w:kern w:val="0"/>
                <w:sz w:val="20"/>
                <w:szCs w:val="20"/>
                <w:u w:val="none"/>
                <w:lang w:val="en-US" w:eastAsia="zh-CN" w:bidi="ar"/>
              </w:rPr>
              <w:t>/</w:t>
            </w:r>
            <w:r>
              <w:rPr>
                <w:rFonts w:ascii="仿宋_GB2312" w:hAnsi="Times New Roman" w:eastAsia="仿宋_GB2312" w:cs="仿宋_GB2312"/>
                <w:i w:val="0"/>
                <w:iCs w:val="0"/>
                <w:color w:val="000000"/>
                <w:kern w:val="0"/>
                <w:sz w:val="20"/>
                <w:szCs w:val="20"/>
                <w:u w:val="none"/>
                <w:lang w:val="en-US" w:eastAsia="zh-CN" w:bidi="ar"/>
              </w:rPr>
              <w:t>次</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7213">
            <w:pPr>
              <w:keepNext w:val="0"/>
              <w:keepLines w:val="0"/>
              <w:widowControl/>
              <w:suppressLineNumbers w:val="0"/>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Times New Roman" w:eastAsia="仿宋_GB2312" w:cs="仿宋_GB2312"/>
                <w:i w:val="0"/>
                <w:iCs w:val="0"/>
                <w:color w:val="000000"/>
                <w:kern w:val="0"/>
                <w:sz w:val="20"/>
                <w:szCs w:val="20"/>
                <w:u w:val="none"/>
                <w:lang w:val="en-US" w:eastAsia="zh-CN" w:bidi="ar"/>
              </w:rPr>
              <w:t>孕期超过</w:t>
            </w:r>
            <w:r>
              <w:rPr>
                <w:rFonts w:hint="default" w:ascii="Times New Roman" w:hAnsi="Times New Roman" w:eastAsia="宋体" w:cs="Times New Roman"/>
                <w:i w:val="0"/>
                <w:iCs w:val="0"/>
                <w:color w:val="000000"/>
                <w:kern w:val="0"/>
                <w:sz w:val="20"/>
                <w:szCs w:val="20"/>
                <w:u w:val="none"/>
                <w:lang w:val="en-US" w:eastAsia="zh-CN" w:bidi="ar"/>
              </w:rPr>
              <w:t>“27</w:t>
            </w:r>
            <w:r>
              <w:rPr>
                <w:rFonts w:hint="eastAsia" w:ascii="仿宋_GB2312" w:hAnsi="Times New Roman" w:eastAsia="仿宋_GB2312" w:cs="仿宋_GB2312"/>
                <w:i w:val="0"/>
                <w:iCs w:val="0"/>
                <w:color w:val="000000"/>
                <w:kern w:val="0"/>
                <w:sz w:val="20"/>
                <w:szCs w:val="20"/>
                <w:u w:val="none"/>
                <w:lang w:val="en-US" w:eastAsia="zh-CN" w:bidi="ar"/>
              </w:rPr>
              <w:t>周</w:t>
            </w:r>
            <w:r>
              <w:rPr>
                <w:rFonts w:hint="default" w:ascii="Times New Roman" w:hAnsi="Times New Roman" w:eastAsia="宋体" w:cs="Times New Roman"/>
                <w:i w:val="0"/>
                <w:iCs w:val="0"/>
                <w:color w:val="000000"/>
                <w:kern w:val="0"/>
                <w:sz w:val="20"/>
                <w:szCs w:val="20"/>
                <w:u w:val="none"/>
                <w:lang w:val="en-US" w:eastAsia="zh-CN" w:bidi="ar"/>
              </w:rPr>
              <w:t>+6”</w:t>
            </w:r>
            <w:r>
              <w:rPr>
                <w:rFonts w:hint="eastAsia" w:ascii="仿宋_GB2312" w:hAnsi="Times New Roman" w:eastAsia="仿宋_GB2312" w:cs="仿宋_GB2312"/>
                <w:i w:val="0"/>
                <w:iCs w:val="0"/>
                <w:color w:val="000000"/>
                <w:kern w:val="0"/>
                <w:sz w:val="20"/>
                <w:szCs w:val="20"/>
                <w:u w:val="none"/>
                <w:lang w:val="en-US" w:eastAsia="zh-CN" w:bidi="ar"/>
              </w:rPr>
              <w:t>孕周的适用</w:t>
            </w: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0785ABE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340</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32E2B05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306</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0DFF7B9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272</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3148513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218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512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116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r w14:paraId="05679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A0C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16E1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013112020220000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2D1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死胎接生</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1D82">
            <w:pPr>
              <w:keepNext w:val="0"/>
              <w:keepLines w:val="0"/>
              <w:widowControl/>
              <w:suppressLineNumbers w:val="0"/>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死胎娩出及处理全过程，不含尸体处理。</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D3CE">
            <w:pPr>
              <w:keepNext w:val="0"/>
              <w:keepLines w:val="0"/>
              <w:widowControl/>
              <w:suppressLineNumbers w:val="0"/>
              <w:jc w:val="left"/>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所定价格涵盖消毒、协助娩出、胎盘处置，必要时使用器械助产等死胎接生所有必要操作所需的人力资源和基本物质资源消耗。</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6851">
            <w:pPr>
              <w:jc w:val="left"/>
              <w:rPr>
                <w:rFonts w:hint="eastAsia" w:ascii="仿宋_GB2312" w:hAnsi="宋体" w:eastAsia="仿宋_GB2312" w:cs="仿宋_GB2312"/>
                <w:b/>
                <w:bCs/>
                <w:i w:val="0"/>
                <w:iCs w:val="0"/>
                <w:color w:val="000000"/>
                <w:kern w:val="0"/>
                <w:sz w:val="20"/>
                <w:szCs w:val="20"/>
                <w:u w:val="none"/>
                <w:lang w:val="en-US" w:eastAsia="zh-CN" w:bidi="ar"/>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241A">
            <w:pPr>
              <w:jc w:val="left"/>
              <w:rPr>
                <w:rFonts w:hint="eastAsia" w:ascii="仿宋_GB2312" w:hAnsi="宋体" w:eastAsia="仿宋_GB2312" w:cs="仿宋_GB2312"/>
                <w:b/>
                <w:bCs/>
                <w:i w:val="0"/>
                <w:iCs w:val="0"/>
                <w:color w:val="000000"/>
                <w:kern w:val="0"/>
                <w:sz w:val="20"/>
                <w:szCs w:val="20"/>
                <w:u w:val="none"/>
                <w:lang w:val="en-US" w:eastAsia="zh-CN" w:bidi="ar"/>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BDE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ascii="仿宋_GB2312" w:hAnsi="Times New Roman" w:eastAsia="仿宋_GB2312" w:cs="仿宋_GB2312"/>
                <w:i w:val="0"/>
                <w:iCs w:val="0"/>
                <w:color w:val="000000"/>
                <w:kern w:val="0"/>
                <w:sz w:val="20"/>
                <w:szCs w:val="20"/>
                <w:u w:val="none"/>
                <w:lang w:val="en-US" w:eastAsia="zh-CN" w:bidi="ar"/>
              </w:rPr>
              <w:t>胎</w:t>
            </w:r>
            <w:r>
              <w:rPr>
                <w:rFonts w:hint="default" w:ascii="Times New Roman" w:hAnsi="Times New Roman" w:eastAsia="宋体" w:cs="Times New Roman"/>
                <w:i w:val="0"/>
                <w:iCs w:val="0"/>
                <w:color w:val="000000"/>
                <w:kern w:val="0"/>
                <w:sz w:val="20"/>
                <w:szCs w:val="20"/>
                <w:u w:val="none"/>
                <w:lang w:val="en-US" w:eastAsia="zh-CN" w:bidi="ar"/>
              </w:rPr>
              <w:t>/</w:t>
            </w:r>
            <w:r>
              <w:rPr>
                <w:rFonts w:ascii="仿宋_GB2312" w:hAnsi="Times New Roman" w:eastAsia="仿宋_GB2312" w:cs="仿宋_GB2312"/>
                <w:i w:val="0"/>
                <w:iCs w:val="0"/>
                <w:color w:val="000000"/>
                <w:kern w:val="0"/>
                <w:sz w:val="20"/>
                <w:szCs w:val="20"/>
                <w:u w:val="none"/>
                <w:lang w:val="en-US" w:eastAsia="zh-CN" w:bidi="ar"/>
              </w:rPr>
              <w:t>次</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85CC">
            <w:pPr>
              <w:rPr>
                <w:rFonts w:hint="eastAsia" w:ascii="仿宋_GB2312" w:hAnsi="宋体" w:eastAsia="仿宋_GB2312" w:cs="仿宋_GB2312"/>
                <w:b/>
                <w:bCs/>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auto" w:sz="4" w:space="0"/>
            </w:tcBorders>
            <w:shd w:val="clear" w:color="auto" w:fill="auto"/>
            <w:vAlign w:val="center"/>
          </w:tcPr>
          <w:p w14:paraId="6BAF214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680</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09A6559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612</w:t>
            </w:r>
          </w:p>
        </w:tc>
        <w:tc>
          <w:tcPr>
            <w:tcW w:w="925" w:type="dxa"/>
            <w:tcBorders>
              <w:top w:val="single" w:color="000000" w:sz="4" w:space="0"/>
              <w:left w:val="single" w:color="auto" w:sz="4" w:space="0"/>
              <w:bottom w:val="single" w:color="000000" w:sz="4" w:space="0"/>
              <w:right w:val="single" w:color="auto" w:sz="4" w:space="0"/>
            </w:tcBorders>
            <w:shd w:val="clear" w:color="auto" w:fill="auto"/>
            <w:vAlign w:val="center"/>
          </w:tcPr>
          <w:p w14:paraId="7263DC2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544</w:t>
            </w:r>
          </w:p>
        </w:tc>
        <w:tc>
          <w:tcPr>
            <w:tcW w:w="988" w:type="dxa"/>
            <w:tcBorders>
              <w:top w:val="single" w:color="000000" w:sz="4" w:space="0"/>
              <w:left w:val="single" w:color="auto" w:sz="4" w:space="0"/>
              <w:bottom w:val="single" w:color="000000" w:sz="4" w:space="0"/>
              <w:right w:val="single" w:color="000000" w:sz="4" w:space="0"/>
            </w:tcBorders>
            <w:shd w:val="clear" w:color="auto" w:fill="auto"/>
            <w:vAlign w:val="center"/>
          </w:tcPr>
          <w:p w14:paraId="747B32C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435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FC5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甲类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873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r>
    </w:tbl>
    <w:p w14:paraId="25481F7B">
      <w:pPr>
        <w:pStyle w:val="2"/>
        <w:keepNext w:val="0"/>
        <w:keepLines w:val="0"/>
        <w:pageBreakBefore w:val="0"/>
        <w:kinsoku/>
        <w:wordWrap/>
        <w:overflowPunct/>
        <w:topLinePunct w:val="0"/>
        <w:autoSpaceDE/>
        <w:autoSpaceDN/>
        <w:bidi w:val="0"/>
        <w:adjustRightInd/>
        <w:snapToGrid/>
        <w:spacing w:line="240" w:lineRule="exact"/>
        <w:rPr>
          <w:rFonts w:hint="eastAsia"/>
          <w:lang w:val="en-US" w:eastAsia="zh-CN"/>
        </w:rPr>
      </w:pPr>
    </w:p>
    <w:p w14:paraId="05CE4427">
      <w:pPr>
        <w:pStyle w:val="3"/>
        <w:ind w:left="0" w:leftChars="0" w:firstLine="0" w:firstLineChars="0"/>
        <w:rPr>
          <w:rFonts w:hint="eastAsia"/>
          <w:lang w:val="en-US" w:eastAsia="zh-CN"/>
        </w:rPr>
      </w:pPr>
    </w:p>
    <w:p w14:paraId="31416404">
      <w:pPr>
        <w:rPr>
          <w:rFonts w:hint="eastAsia"/>
          <w:lang w:val="en-US" w:eastAsia="zh-CN"/>
        </w:rPr>
      </w:pPr>
    </w:p>
    <w:p w14:paraId="618D84BD">
      <w:pPr>
        <w:pStyle w:val="2"/>
        <w:rPr>
          <w:rFonts w:hint="eastAsia"/>
          <w:lang w:val="en-US" w:eastAsia="zh-CN"/>
        </w:rPr>
      </w:pPr>
    </w:p>
    <w:p w14:paraId="3DEC39B7">
      <w:pPr>
        <w:pStyle w:val="3"/>
        <w:ind w:left="0" w:leftChars="0" w:firstLine="0" w:firstLineChars="0"/>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使用说明：</w:t>
      </w:r>
    </w:p>
    <w:p w14:paraId="10FA18AA">
      <w:pPr>
        <w:pStyle w:val="3"/>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1.本指南以产科为重点、按照孕产相关主要环节的服务产出设立医疗服务价格项目。其中，人工流产等医疗服务，后续通过妇科及相应手术立项指南中另行指导。</w:t>
      </w:r>
    </w:p>
    <w:p w14:paraId="51D6BC33">
      <w:pPr>
        <w:pStyle w:val="3"/>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根据《深化医疗服务价格改革试点方案》（医保发〔2021〕41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服务产出相同的一类项目在操作层面存在差异，但在价格项目和定价水平层面具备合并同类项的条件，立项指南对此进行了合并。鼓励地方对导乐分娩、亲情陪产等改善分娩体验的个性化服务实行自主定价；立项指南所定价格属于政府指导价为最高限价，下浮不限；同时，医疗机构、医务人员有关创新改良，申报新增医疗服务价格项目的，采取“现有项目兼容”的方式简化处理，按照对应的立项指南项目执行。</w:t>
      </w:r>
    </w:p>
    <w:p w14:paraId="018D7711">
      <w:pPr>
        <w:pStyle w:val="3"/>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本指南所称的“价格构成”，指项目价格应涵盖的各类资源消耗，用于确定计价单元的边界，是各级医疗保障部门制定调整项目价格考虑的测算因子，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w:t>
      </w:r>
    </w:p>
    <w:p w14:paraId="703B4987">
      <w:pPr>
        <w:pStyle w:val="3"/>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本指南所称的“加收项”，指同一项目以不同方式提供或在不同场景应用时，确有必要制定差异化收费标准而细分的一类子项，包括在原项目价格基础上增加或减少收费的情况。实际应用中，同时涉及多个加收项的，以项目单价为基础计算各项的加/减收水平后，求和得出加/减收金额。</w:t>
      </w:r>
    </w:p>
    <w:p w14:paraId="687DA09F">
      <w:pPr>
        <w:pStyle w:val="3"/>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5.本指南所称的“扩展项”，指同一项目下以不同方式提供或在不同场景应用时，只扩展价格项目适用范围、不额外加价的一类子项，子项的价格按主项目执行。</w:t>
      </w:r>
    </w:p>
    <w:p w14:paraId="19038762">
      <w:pPr>
        <w:pStyle w:val="3"/>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本指南所称的“基本物耗”指原则上限于不应或不必要与医疗服务项目分割的易耗品，包括但不限于各类消杀灭菌用品、储存用品、清洁用品、个人防护用品、垃圾处理用品、阴道扩张器、冲洗液、润滑剂、棉球、棉签、纱布（垫）、护（尿）垫、手术巾（单）、治疗巾（单）、中单、治疗护理盘（包）、手术包、注射器、滑石粉、防渗漏垫、标签、可复用的操作器具、冲洗工具。基本物耗成本计入项目价格，不另行收费。除基本物耗以外的其他耗材，立项指南落地前价格项目除外内容的可收费医用耗材，按照实际采购价格零差率另行收费。</w:t>
      </w:r>
    </w:p>
    <w:p w14:paraId="22C45480">
      <w:pPr>
        <w:pStyle w:val="3"/>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7.本指南中所称的计价单位“胎/次”，指每胎每次。</w:t>
      </w:r>
    </w:p>
    <w:p w14:paraId="68F0B39F">
      <w:pPr>
        <w:pStyle w:val="3"/>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8.涉及“复杂”“特殊”等内涵未尽的表述，除立项指南中已明确的情形外，医院实践中按照“特殊”“复杂”情形计费的，应以国家级技术规范、临床指南或专家共识中的明确定性为前提，下同。</w:t>
      </w:r>
    </w:p>
    <w:p w14:paraId="3280769D">
      <w:pPr>
        <w:pStyle w:val="3"/>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9.本指南价格构成中所称的“穿刺”为主项操作涉及的必要穿刺技术。</w:t>
      </w:r>
    </w:p>
    <w:p w14:paraId="5A9D685D">
      <w:pPr>
        <w:pStyle w:val="3"/>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10.本指南中涉及“包括……”“……等”的，属于开放型表述，所指对象不仅局限于表述中列明的事项，也包括未列明的同类事项。</w:t>
      </w:r>
    </w:p>
    <w:p w14:paraId="382AEFD4">
      <w:pPr>
        <w:pStyle w:val="3"/>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11.本指南项目所称的“内镜下辅助操作”，指涉及内镜下的辅助操作，包括但不限于腹腔镜、宫腔镜、胎儿镜、羊膜镜等各类内镜，统一按“内镜下辅助操作”加收。                                                </w:t>
      </w:r>
    </w:p>
    <w:p w14:paraId="3FDD753E">
      <w:pPr>
        <w:pStyle w:val="3"/>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分娩镇痛不得与椎管内麻醉同时计费，但顺产失败转剖宫产术除外。剖宫产过程中开展的麻醉操作视同第二次麻醉，重新计算麻醉时长，一是若重新穿刺、置管或变更麻醉方式，按对应的麻醉收费项目原价收取麻醉费用，可另行收取对应麻醉及相关操作、耗材费用；二是若仅在原硬膜外置管中调整剂量，2小时内按“椎管内麻醉”项目价格的50%计费，“每增加1小时加收”等加收标准仍按“椎管内麻醉”项目说明栏中的标准执行。</w:t>
      </w:r>
    </w:p>
    <w:p w14:paraId="576D9A9C">
      <w:pPr>
        <w:rPr>
          <w:rFonts w:hint="eastAsia" w:ascii="仿宋_GB2312" w:hAnsi="仿宋_GB2312" w:eastAsia="仿宋_GB2312" w:cs="仿宋_GB2312"/>
          <w:sz w:val="24"/>
          <w:szCs w:val="24"/>
          <w:lang w:val="en-US" w:eastAsia="zh-CN"/>
        </w:rPr>
      </w:pPr>
    </w:p>
    <w:p w14:paraId="608AB81F">
      <w:pPr>
        <w:pStyle w:val="2"/>
        <w:rPr>
          <w:rFonts w:hint="eastAsia" w:ascii="仿宋_GB2312" w:hAnsi="仿宋_GB2312" w:eastAsia="仿宋_GB2312" w:cs="仿宋_GB2312"/>
          <w:sz w:val="24"/>
          <w:szCs w:val="24"/>
          <w:lang w:val="en-US" w:eastAsia="zh-CN"/>
        </w:rPr>
      </w:pPr>
    </w:p>
    <w:p w14:paraId="58491E23">
      <w:pPr>
        <w:pStyle w:val="3"/>
        <w:rPr>
          <w:rFonts w:hint="eastAsia" w:ascii="仿宋_GB2312" w:hAnsi="仿宋_GB2312" w:eastAsia="仿宋_GB2312" w:cs="仿宋_GB2312"/>
          <w:sz w:val="24"/>
          <w:szCs w:val="24"/>
          <w:lang w:val="en-US" w:eastAsia="zh-CN"/>
        </w:rPr>
      </w:pPr>
    </w:p>
    <w:p w14:paraId="3715947A">
      <w:pPr>
        <w:pStyle w:val="3"/>
        <w:ind w:left="0" w:leftChars="0" w:firstLine="0" w:firstLineChars="0"/>
        <w:rPr>
          <w:rFonts w:hint="eastAsia"/>
          <w:lang w:val="en-US" w:eastAsia="zh-CN"/>
        </w:rPr>
      </w:pPr>
      <w:bookmarkStart w:id="0" w:name="_GoBack"/>
      <w:bookmarkEnd w:id="0"/>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仿宋_GB2312">
    <w:altName w:val="仿宋"/>
    <w:panose1 w:val="00000000000000000000"/>
    <w:charset w:val="00"/>
    <w:family w:val="auto"/>
    <w:pitch w:val="default"/>
    <w:sig w:usb0="00000000" w:usb1="00000000" w:usb2="00000000" w:usb3="00000000" w:csb0="00000000" w:csb1="00000000"/>
  </w:font>
  <w:font w:name="KSOFE8852770">
    <w:panose1 w:val="03000509000000000000"/>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C0B11"/>
    <w:rsid w:val="03807433"/>
    <w:rsid w:val="093B6C50"/>
    <w:rsid w:val="0E184992"/>
    <w:rsid w:val="0E5A03D3"/>
    <w:rsid w:val="153C2493"/>
    <w:rsid w:val="19922C88"/>
    <w:rsid w:val="360D197F"/>
    <w:rsid w:val="49BA1A29"/>
    <w:rsid w:val="4FAD77BB"/>
    <w:rsid w:val="523C53F3"/>
    <w:rsid w:val="52D4387D"/>
    <w:rsid w:val="563776BC"/>
    <w:rsid w:val="583A2458"/>
    <w:rsid w:val="645C23BA"/>
    <w:rsid w:val="6E666966"/>
    <w:rsid w:val="72653BF0"/>
    <w:rsid w:val="76171E12"/>
    <w:rsid w:val="78840747"/>
    <w:rsid w:val="7A0F3253"/>
    <w:rsid w:val="7D300693"/>
    <w:rsid w:val="7DF22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toc 5"/>
    <w:basedOn w:val="1"/>
    <w:next w:val="1"/>
    <w:qFormat/>
    <w:uiPriority w:val="0"/>
    <w:pPr>
      <w:ind w:left="1680" w:leftChars="800"/>
    </w:pPr>
  </w:style>
  <w:style w:type="character" w:customStyle="1" w:styleId="6">
    <w:name w:val="font61"/>
    <w:basedOn w:val="5"/>
    <w:qFormat/>
    <w:uiPriority w:val="0"/>
    <w:rPr>
      <w:rFonts w:hint="eastAsia" w:ascii="仿宋_GB2312" w:eastAsia="仿宋_GB2312" w:cs="仿宋_GB2312"/>
      <w:color w:val="000000"/>
      <w:sz w:val="22"/>
      <w:szCs w:val="22"/>
      <w:u w:val="none"/>
    </w:rPr>
  </w:style>
  <w:style w:type="character" w:customStyle="1" w:styleId="7">
    <w:name w:val="font41"/>
    <w:basedOn w:val="5"/>
    <w:qFormat/>
    <w:uiPriority w:val="0"/>
    <w:rPr>
      <w:rFonts w:hint="default" w:ascii="Times New Roman" w:hAnsi="Times New Roman" w:cs="Times New Roman"/>
      <w:color w:val="000000"/>
      <w:sz w:val="22"/>
      <w:szCs w:val="22"/>
      <w:u w:val="none"/>
    </w:rPr>
  </w:style>
  <w:style w:type="character" w:customStyle="1" w:styleId="8">
    <w:name w:val="font71"/>
    <w:basedOn w:val="5"/>
    <w:qFormat/>
    <w:uiPriority w:val="0"/>
    <w:rPr>
      <w:rFonts w:hint="default" w:ascii="Times New Roman" w:hAnsi="Times New Roman" w:cs="Times New Roman"/>
      <w:color w:val="000000"/>
      <w:sz w:val="22"/>
      <w:szCs w:val="22"/>
      <w:u w:val="none"/>
    </w:rPr>
  </w:style>
  <w:style w:type="character" w:customStyle="1" w:styleId="9">
    <w:name w:val="font81"/>
    <w:basedOn w:val="5"/>
    <w:qFormat/>
    <w:uiPriority w:val="0"/>
    <w:rPr>
      <w:rFonts w:hint="eastAsia" w:ascii="仿宋_GB2312" w:eastAsia="仿宋_GB2312" w:cs="仿宋_GB2312"/>
      <w:color w:val="000000"/>
      <w:sz w:val="22"/>
      <w:szCs w:val="22"/>
      <w:u w:val="none"/>
    </w:rPr>
  </w:style>
  <w:style w:type="character" w:customStyle="1" w:styleId="10">
    <w:name w:val="font31"/>
    <w:basedOn w:val="5"/>
    <w:qFormat/>
    <w:uiPriority w:val="0"/>
    <w:rPr>
      <w:rFonts w:hint="default" w:ascii="Times New Roman" w:hAnsi="Times New Roman" w:cs="Times New Roman"/>
      <w:color w:val="000000"/>
      <w:sz w:val="22"/>
      <w:szCs w:val="22"/>
      <w:u w:val="none"/>
    </w:rPr>
  </w:style>
  <w:style w:type="character" w:customStyle="1" w:styleId="11">
    <w:name w:val="font51"/>
    <w:basedOn w:val="5"/>
    <w:qFormat/>
    <w:uiPriority w:val="0"/>
    <w:rPr>
      <w:rFonts w:hint="eastAsia" w:ascii="仿宋_GB2312" w:eastAsia="仿宋_GB2312" w:cs="仿宋_GB2312"/>
      <w:color w:val="000000"/>
      <w:sz w:val="22"/>
      <w:szCs w:val="22"/>
      <w:u w:val="none"/>
    </w:rPr>
  </w:style>
  <w:style w:type="character" w:customStyle="1" w:styleId="12">
    <w:name w:val="font21"/>
    <w:basedOn w:val="5"/>
    <w:qFormat/>
    <w:uiPriority w:val="0"/>
    <w:rPr>
      <w:rFonts w:hint="default" w:ascii="Times New Roman" w:hAnsi="Times New Roman" w:cs="Times New Roman"/>
      <w:color w:val="000000"/>
      <w:sz w:val="24"/>
      <w:szCs w:val="24"/>
      <w:u w:val="none"/>
    </w:rPr>
  </w:style>
  <w:style w:type="character" w:customStyle="1" w:styleId="13">
    <w:name w:val="font11"/>
    <w:basedOn w:val="5"/>
    <w:qFormat/>
    <w:uiPriority w:val="0"/>
    <w:rPr>
      <w:rFonts w:hint="default" w:ascii="Times New Roman" w:hAnsi="Times New Roman" w:cs="Times New Roman"/>
      <w:color w:val="000000"/>
      <w:sz w:val="22"/>
      <w:szCs w:val="22"/>
      <w:u w:val="none"/>
    </w:rPr>
  </w:style>
  <w:style w:type="character" w:customStyle="1" w:styleId="14">
    <w:name w:val="font91"/>
    <w:basedOn w:val="5"/>
    <w:qFormat/>
    <w:uiPriority w:val="0"/>
    <w:rPr>
      <w:rFonts w:hint="eastAsia" w:ascii="仿宋_GB2312" w:eastAsia="仿宋_GB2312" w:cs="仿宋_GB2312"/>
      <w:color w:val="000000"/>
      <w:sz w:val="22"/>
      <w:szCs w:val="22"/>
      <w:u w:val="none"/>
    </w:rPr>
  </w:style>
  <w:style w:type="character" w:customStyle="1" w:styleId="15">
    <w:name w:val="font101"/>
    <w:basedOn w:val="5"/>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8226</Words>
  <Characters>9564</Characters>
  <Lines>0</Lines>
  <Paragraphs>0</Paragraphs>
  <TotalTime>9</TotalTime>
  <ScaleCrop>false</ScaleCrop>
  <LinksUpToDate>false</LinksUpToDate>
  <CharactersWithSpaces>9747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2025-11-26T00:26:00Z</dcterms:created>
  <dc:creator>Administrator</dc:creator>
  <cp:lastModifiedBy>旋子！</cp:lastModifiedBy>
  <dcterms:modified xsi:type="dcterms:W3CDTF">2025-12-01T03:07:38Z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eyJoZGlkIjoiMmIwMTI4NjAyZmE1ZGZkYzExMDNmYWFiZTMzYjdmNjciLCJ1c2VySWQiOiI0NTcwMDExODYifQ==</vt:lpwstr>
  </property>
  <property fmtid="{D5CDD505-2E9C-101B-9397-08002B2CF9AE}" pid="4" name="ICV">
    <vt:lpwstr>222AC3EF294146CEA1F964478E312F26_12</vt:lpwstr>
  </property>
</Properties>
</file>