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B7E5E">
      <w:pPr>
        <w:spacing w:line="320" w:lineRule="exact"/>
        <w:rPr>
          <w:rFonts w:ascii="黑体" w:hAnsi="黑体" w:eastAsia="黑体" w:cs="仿宋_GB2312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kern w:val="0"/>
          <w:sz w:val="32"/>
          <w:szCs w:val="32"/>
        </w:rPr>
        <w:t>附件4-2</w:t>
      </w:r>
    </w:p>
    <w:p w14:paraId="55EA2C06">
      <w:pPr>
        <w:jc w:val="center"/>
        <w:rPr>
          <w:rFonts w:hint="eastAsia" w:ascii="方正小标宋_GBK" w:hAnsi="仿宋_GB2312" w:eastAsia="方正小标宋_GBK" w:cs="仿宋_GB2312"/>
          <w:kern w:val="0"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kern w:val="0"/>
          <w:sz w:val="44"/>
          <w:szCs w:val="44"/>
        </w:rPr>
        <w:t>常德市颌面外科类医疗服务价格项目废止表</w:t>
      </w:r>
    </w:p>
    <w:tbl>
      <w:tblPr>
        <w:tblStyle w:val="4"/>
        <w:tblW w:w="147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567"/>
        <w:gridCol w:w="978"/>
        <w:gridCol w:w="1251"/>
        <w:gridCol w:w="1305"/>
        <w:gridCol w:w="1215"/>
        <w:gridCol w:w="2175"/>
        <w:gridCol w:w="1230"/>
        <w:gridCol w:w="705"/>
        <w:gridCol w:w="1570"/>
        <w:gridCol w:w="863"/>
        <w:gridCol w:w="837"/>
        <w:gridCol w:w="837"/>
        <w:gridCol w:w="837"/>
      </w:tblGrid>
      <w:tr w14:paraId="6644E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8F7CA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852B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财务</w:t>
            </w:r>
          </w:p>
          <w:p w14:paraId="42AD297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分类</w:t>
            </w:r>
          </w:p>
          <w:p w14:paraId="68EFB74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D282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5012270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C4A0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国家项目</w:t>
            </w:r>
          </w:p>
          <w:p w14:paraId="2C3C756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4F35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392A698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代码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4B1C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</w:t>
            </w:r>
          </w:p>
          <w:p w14:paraId="6A93491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0D55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</w:t>
            </w:r>
          </w:p>
          <w:p w14:paraId="67E0A54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（或章节说明）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3173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2DCC82C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AE4A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6C849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9F55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321B70C9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5288BFA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038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3120B95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659CE2E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4D58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2DB18A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266B672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044E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5AC143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8346FE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76D2D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535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4993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E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077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003105150010000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D6D8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颞下颌关节复位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B577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310515001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B54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颞下颌关节复位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AE9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指限制下颌运动的手法复位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2660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F55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2D41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F430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3856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48D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661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24 </w:t>
            </w:r>
          </w:p>
        </w:tc>
      </w:tr>
      <w:tr w14:paraId="6AE6C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8BA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FDE9A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44E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003306040150000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FB6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上颌窦开窗异物取出术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2EF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330604015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B23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上颌窦开窗异物取出术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BE7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不含上颌窦根治术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5F07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7C55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B46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33D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407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7FA4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09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238 </w:t>
            </w:r>
          </w:p>
        </w:tc>
      </w:tr>
      <w:tr w14:paraId="5978D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25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AC2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61E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003306040210000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95B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皮肤瘘管切除术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C67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330604021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D99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皮肤瘘管切除术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7A52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BE6E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2BF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7DD1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AA1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0E5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C24D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F80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94 </w:t>
            </w:r>
          </w:p>
        </w:tc>
      </w:tr>
      <w:tr w14:paraId="21322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8B0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EF1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282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302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口腔颌面部神经纤维瘤切除成形术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B453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AE0A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口腔颌面部神经纤维瘤切除成形术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D44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含瘤体切除及邻位瓣修复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2A4AD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1810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32A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153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451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1002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AD0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901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424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721 </w:t>
            </w:r>
          </w:p>
        </w:tc>
      </w:tr>
      <w:tr w14:paraId="79415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CF0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648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5E4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49D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2A71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D80B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818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含带血管及导管的颌下腺解剖，受区颞肌切取及颞浅动静脉解剖及导管口易位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80DB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49FD9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82DE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DCD9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8703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DA1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CB4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59979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9C2E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EEA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8BE4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F48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涎腺瘘切除修复术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743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4B7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涎腺瘘切除修复术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6EF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涎腺瘘切除及瘘修补、腮腺导管改道、成形、再造术分别参照执行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B7A7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669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FAD7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5CF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6C29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A48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D60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4F87F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E1C7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A128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47E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D80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下颌骨半侧切除术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BED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1BE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下颌骨半侧切除术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D5C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不含颌骨缺损修复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0DF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斜面导板、特殊材料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180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2088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9F5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492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E80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8D2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4C34B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858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B4D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3241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FE7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CEC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FBE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379E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大部分下颌骨或全下颌骨及邻近软组织切除分别参照执行。不含颌骨缺损修复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417E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斜面导板、特殊材料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32D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777F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9CB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7FDC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D0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EE3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15DAE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90E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79C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7A4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92E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下颌骨缺损钛板即刻植入术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5635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6D4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下颌骨缺损钛板即刻植入术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FDD2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含骨断端准备、钛板植入及固定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6B4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钛板及钛钉特殊材料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A389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700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1A3C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1167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FD7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837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9DA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714 </w:t>
            </w:r>
          </w:p>
        </w:tc>
      </w:tr>
      <w:tr w14:paraId="2EAA4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434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B780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F5D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793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上颌骨部分切除术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5441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818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上颌骨部分切除术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3850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含牙槽突水平以内上颌骨及其邻近软组织区域性切除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091A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腭护板、特殊材料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E957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913F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3A5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156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DD0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FB0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38989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9C9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6E7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8E6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8B38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上颌骨次全切除术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BE4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E3D4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上颌骨次全切除术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F33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含牙槽突以上至鼻棘底以下上颌骨及其邻近软组织切除与植皮。不含取皮术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A67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腭护板、特殊材料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E5B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45B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B9F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F66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59F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6E5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716 </w:t>
            </w:r>
          </w:p>
        </w:tc>
      </w:tr>
      <w:tr w14:paraId="39D2A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174E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E64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A26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FBA9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上颌骨全切术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920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E1A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上颌骨全切术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7F5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含整个上颌骨及邻近软组织切除与植皮。不含取皮术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2E7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腭护板、特殊材料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463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804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431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52C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251D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291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954 </w:t>
            </w:r>
          </w:p>
        </w:tc>
      </w:tr>
      <w:tr w14:paraId="46E10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6DE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E4A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81252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92D3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舌恶性肿物切除术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A8D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860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舌恶性肿物切除术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358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肿物切除及舌整复(舌部分、半舌、全舌切除术)分别参照执行。不含舌再造术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DB47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8BE0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909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A74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6E3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FCD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E17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3F0B3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DF1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0598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A024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671E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颊部恶性肿物局部扩大切除术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544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3E29DB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颊部恶性肿物局部扩大切除术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FD2B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含肿物切除及邻位瓣修复。不含颊部大面积缺损游离皮瓣及带蒂皮瓣修复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794EE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FAD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D8EF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7A80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3B3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732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395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76168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0A6A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8BD8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5B8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961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口底皮样囊肿摘除术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E8D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771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口底皮样囊肿摘除术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5C22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6D8EE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6DD4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DF2E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3F1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FB98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508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AB3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1A0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366 </w:t>
            </w:r>
          </w:p>
        </w:tc>
      </w:tr>
      <w:tr w14:paraId="191C8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442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67C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F79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DAD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口腔颌面颈部异物取出术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3D3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F32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口腔颌面颈部异物取出术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F23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枪弹、碎屑、玻璃等异物取出分别参照执行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7D7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1F3D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2B7F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6219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A9F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508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283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1FE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366 </w:t>
            </w:r>
          </w:p>
        </w:tc>
      </w:tr>
      <w:tr w14:paraId="1FEA4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EC3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427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553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FDA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腭部肿物局部扩大切除术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204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21EE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腭部肿物局部扩大切除术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BB9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不含邻位瓣修复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A6468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100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A173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F1C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7DB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BCE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3A5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238 </w:t>
            </w:r>
          </w:p>
        </w:tc>
      </w:tr>
      <w:tr w14:paraId="04D58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4700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75A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E9E3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B9A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EED8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73B78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8C9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含肿物切除及髁突修整。不含人造关节植入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037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94A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4B6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189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F25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C94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3B4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090E2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E126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4C3F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D00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311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颞部肿物切除术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C5B29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9EBCE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颞部肿物切除术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BF2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肿物切除及邻位瓣修复分别参照执行。不含颞部大面积缺损游离皮瓣及带蒂皮瓣修复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40FC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8E8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6141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D48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22A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017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04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396 </w:t>
            </w:r>
          </w:p>
        </w:tc>
      </w:tr>
      <w:tr w14:paraId="71839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009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1B41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EB74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E5D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腮腺全切除术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DAA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A46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腮腺全切除术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9A5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腮腺深叶肿物切除参照执行，腮腺切除及面神经解剖术分别参照执行。不含面神经修复术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D646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A2C5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A67F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升支截断复位固定加收50%△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4D6A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A13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27AC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C958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178E8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EDFF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45C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857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172F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腮腺恶性肿物扩大切除术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1E9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9A29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腮腺恶性肿物扩大切除术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C9B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不含面神经修复术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B8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C87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142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EFD1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1622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0BE4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1379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70D9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1241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A82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993 </w:t>
            </w:r>
          </w:p>
        </w:tc>
      </w:tr>
      <w:tr w14:paraId="072B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905A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83E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CE4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003306050360000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404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E16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330605036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909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1AD0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6BBC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A33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3530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2EF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6DF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508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3A8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457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67EB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366 </w:t>
            </w:r>
          </w:p>
        </w:tc>
      </w:tr>
      <w:tr w14:paraId="4679F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249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AFB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3B1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CDE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巨舌畸形矫正术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5FB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33B0B5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巨舌畸形矫正术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C1EE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3058D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DCA9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B566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5F8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00E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CCFF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421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477 </w:t>
            </w:r>
          </w:p>
        </w:tc>
      </w:tr>
      <w:tr w14:paraId="150F5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210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16B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36D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F297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舌再造术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78A4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B2F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舌再造术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0159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9C89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5302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37CB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49B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1849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BDE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1572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CC5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1415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5CF8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1132 </w:t>
            </w:r>
          </w:p>
        </w:tc>
      </w:tr>
      <w:tr w14:paraId="13254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AB3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4D2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174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48ED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唇缺损修复术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059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B6A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唇缺损修复术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A64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分或全唇缺损分别参照执行。不含岛状组织瓣切取移转术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53DAF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F631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B79B5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841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B26F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BF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4C0C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</w:tr>
      <w:tr w14:paraId="35BBA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FDB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DB6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8792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056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Ⅰ°腭裂兰氏修复术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FF8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493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Ⅰ°腭裂兰氏修复术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01D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悬雍垂裂、软腭裂、隐裂修复术分别参照执行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FE84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7F3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3430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BE1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9EF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039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C0C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3E257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928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CC3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8CC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003306060240000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5F9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牙槽突裂植骨成形术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874F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330606024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727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牙槽突裂植骨成形术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BE8E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牙槽突成形术，口、鼻腔前庭瘘修补术分别参照执行。不含取骨术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C65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特殊植入材料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9AE2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C9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596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71E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AE6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219A9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35E13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7FD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9B70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BB2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3E9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面横裂修复术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F7B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F16C8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面横裂修复术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2D96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含局部或邻位组织瓣制备及面部裂隙关闭。面斜裂修复术参照执行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78160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300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078D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27B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3A1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762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770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685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29DC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548 </w:t>
            </w:r>
          </w:p>
        </w:tc>
      </w:tr>
      <w:tr w14:paraId="2992E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92F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A791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65A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1B0F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口腔颌面部软组织缺损局部组织瓣修复术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E8C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8B5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口腔颌面部软组织缺损局部组织瓣修复术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D8529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含局部组织瓣制备及修复。包括唇缺损修复、舌再造修复、颊缺损修复、腭缺损修复、口底缺损修复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FA22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2FC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2AC1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315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033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B4A3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8D6C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7C7CE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D36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727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35F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003306060290000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42B7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口腔颌面部软组织缺损游离瓣移植修复术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AAB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030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口腔颌面部软组织缺损游离瓣移植修复术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E9B63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含带血管游离皮瓣制备及修复。包括舌再造修复、颊缺损修复、腭缺损修复、口底缺损修复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8BA6F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416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D50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606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1716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43CE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1458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43A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C31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1050 </w:t>
            </w:r>
          </w:p>
        </w:tc>
      </w:tr>
      <w:tr w14:paraId="49C2E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9DD4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1FF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429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003306060390000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62FD2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腭瘘修补术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AA5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330606039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6A4B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腭瘘修补术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265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含邻位粘膜瓣制备及腭瘘修复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07BA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8E7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5C67C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B4C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448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129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381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CEB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342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BDD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274 </w:t>
            </w:r>
          </w:p>
        </w:tc>
      </w:tr>
      <w:tr w14:paraId="6A8C8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BF6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6341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622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003306060420000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54CF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颌间挛缩松解术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CFE4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330606042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009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颌间挛缩松解术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8D5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含口内外软组织与骨组织粘连松解、咀嚼肌切断术、植皮术等。不含皮瓣制备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38C6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C84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743B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BD5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922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4D16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EA3C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78218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DD4D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EFABC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829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407379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上颌雷弗特I型截骨术(LeFort)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D4E2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0486A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上颌雷弗特I型截骨术（LeFort）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CBEC1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上颌雷弗特（LeFort）I型分块截骨术、骨内坚固内固定术、植骨术分别参照执行。不含骨切取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3F2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3950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B501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上颌雷弗特（LeFort）分块截骨术加收20%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D39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1820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20AA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1BD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986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1114 </w:t>
            </w:r>
          </w:p>
        </w:tc>
      </w:tr>
      <w:tr w14:paraId="04C13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9C89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9F6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3DA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53F0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上颌雷弗特II型截骨术(LeFort)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75BD1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566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上颌雷弗特II型截骨术（LeFort）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C63DA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骨截开、骨内坚固内固定术、植骨术分别参照执行。不含骨切取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CB0C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BF1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E51F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67A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6DD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1989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9A1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E78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1432 </w:t>
            </w:r>
          </w:p>
        </w:tc>
      </w:tr>
      <w:tr w14:paraId="003EC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E987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F23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354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7384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上颌雷弗特III型截骨术(LeFort)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95EF6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8698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上颌雷弗特III型截骨术（LeFort）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3E05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骨截开、骨内坚固内固定术、植骨术分别参照执行。不含骨切取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323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B21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FE25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9596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E326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1989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7D1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145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1432 </w:t>
            </w:r>
          </w:p>
        </w:tc>
      </w:tr>
      <w:tr w14:paraId="5B6E7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0C7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DCA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002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8BE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上颌牙骨段截骨术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2AD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46D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上颌牙骨段截骨术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D50C5">
            <w:pPr>
              <w:widowControl/>
              <w:adjustRightInd w:val="0"/>
              <w:snapToGrid w:val="0"/>
              <w:spacing w:line="21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上颌前部或后部截骨术、骨内坚固内固定术、植骨术分别参照执行。不含骨切取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815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8E0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6058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BB2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1638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D6F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004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1252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5BD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1002 </w:t>
            </w:r>
          </w:p>
        </w:tc>
      </w:tr>
      <w:tr w14:paraId="24219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A68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AC4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AF8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C18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下颌体部截骨术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F2F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0FC8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下颌体部截骨术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39117">
            <w:pPr>
              <w:widowControl/>
              <w:adjustRightInd w:val="0"/>
              <w:snapToGrid w:val="0"/>
              <w:spacing w:line="21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下颌体部修整术、去皮质术骨内坚固内固定术、植骨术分别参照执行。不含骨切取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5FC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9FB38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7C5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EDD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25C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1013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8F6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E8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730 </w:t>
            </w:r>
          </w:p>
        </w:tc>
      </w:tr>
      <w:tr w14:paraId="5E839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F4F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56C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B879C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1F0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水平截骨颏成形术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203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503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水平截骨颏成形术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EAE1E">
            <w:pPr>
              <w:widowControl/>
              <w:adjustRightInd w:val="0"/>
              <w:snapToGrid w:val="0"/>
              <w:spacing w:line="21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各种不同改良的颏部截骨术、骨内坚固内固定术、植骨术分别参照执行。不含骨切取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476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1573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00DA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AF0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84D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7E1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1818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0A5FA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41571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623E0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78430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6BF6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颏部截骨前徙舌骨悬吊术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66D4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54A0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颏部截骨前徙舌骨悬吊术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48C63">
            <w:pPr>
              <w:widowControl/>
              <w:adjustRightInd w:val="0"/>
              <w:snapToGrid w:val="0"/>
              <w:spacing w:line="21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颏部各种类型的截骨前徙、舌骨下肌群切断、舌骨阔筋膜悬吊术、骨内坚固内固定术、植骨术分别参照执行。不含骨切取、取阔筋膜术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E879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869F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F4C14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819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0E0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763D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EEC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55C50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1EF7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FA13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5C524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15593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口腔颌面软组织清创术(大)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EBBE1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5C35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口腔颌面软组织清创术(大)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B4EA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伤及两个以上解剖区的多层次复合性或气管损伤的处理。浅表异物清除、创面清洗、组织处理、止血、缝合、口腔颌面软组织裂伤缝合分别参照执行。不含植皮和邻位瓣修复、牙外伤和骨折处理、神经导管吻合、器官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798C9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1D4A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771E2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F8C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137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8D6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844F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317 </w:t>
            </w:r>
          </w:p>
        </w:tc>
      </w:tr>
      <w:tr w14:paraId="778E6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630DA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4566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D898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ED653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口腔颌面软组织清创术(中)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453C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33D3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口腔颌面软组织清创术(中)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B422D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伤及一到两个解剖区的皮肤、粘膜和肌肉等非器官性损伤的处理。浅表异物清除、创面清洗、组织处理、止血、缝合、口腔颌面软组织裂伤缝合分别参照执行。不含植皮和邻位瓣修复、牙外伤和骨折处理、神经导管吻合、器官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8AD67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3104C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8CC3DC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0D44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6BC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330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CD9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297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352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238 </w:t>
            </w:r>
          </w:p>
        </w:tc>
      </w:tr>
      <w:tr w14:paraId="795C6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1D53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8694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7F25D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D8C5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口腔颌面软组织清创术(小)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2C1B01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8962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口腔颌面软组织清创术(小)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A9827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指局限于一个解剖区的表浅损伤的处理。浅表异物清除、创面清洗、组织处理、止血、缝合、口腔颌面软组织裂伤缝合分别参照执行。不含植皮和邻位瓣修复、牙外伤和骨折处理、神经导管吻合、器官切除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39339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36B8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CBD83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16F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3FE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9D1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198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89B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158 </w:t>
            </w:r>
          </w:p>
        </w:tc>
      </w:tr>
      <w:tr w14:paraId="49575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2B1B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B0C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9F9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C39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髁状突陈旧性骨折整复术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157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734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髁状突陈旧性骨折整复术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8944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含颌间固定。髁状突摘除或复位、内固定、升支截骨和关节成形分别参照执行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2AD4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6FB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C4E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7DF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890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1F3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7D12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04061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7D8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9D4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E4E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8473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下颌骨骨折切开复位内固定术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5C2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D4577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下颌骨骨折切开复位内固定术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3DE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颌间固定、坚固内固定术分别参照执行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0C4C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CDF3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1384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18D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67B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B24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678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5AFC1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17B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A80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6AC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C63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上颌骨骨折切开复位内固定术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434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E932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上颌骨骨折切开复位内固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8DA7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含颌间固定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D88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938B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303C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C1A8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6846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D26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55F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6232A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EFD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D61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F3DC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1AD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颧骨骨折切开复位内固定术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E881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EFE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颧骨骨折切开复位内固定术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84D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含眶底探查和修复。颧弓骨折参照执行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C37F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F47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E173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D90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F1FE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730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51E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0CB47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280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BA1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C2E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43A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颧弓骨折复位术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97D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C0F74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颧弓骨折复位术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1CE5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指间接开放复位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911C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107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F38A7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823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267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386F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829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457 </w:t>
            </w:r>
          </w:p>
        </w:tc>
      </w:tr>
      <w:tr w14:paraId="63D92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522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117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A01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9DC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颧骨上颌骨复合骨折切开复位内固定术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E1B2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520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颧骨上颌骨复合骨折切开复位内固定术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31B4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颌间固定、眶底探查和修复、颧弓骨折分别参照执行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4EDE5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D9D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69E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双侧颧骨或颧弓骨折加收50%△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E68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1690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7ED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1437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C05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530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1034 </w:t>
            </w:r>
          </w:p>
        </w:tc>
      </w:tr>
      <w:tr w14:paraId="0A62E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0D80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768B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BBB1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8CF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颧骨陈旧性骨折截骨整复术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C2C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B97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颧骨陈旧性骨折截骨整复术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D3C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含眶底探查和修复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F698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409AB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8DF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8E8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DD6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D05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46B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41231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63D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196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13DF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C42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颧骨陈旧性骨折植骨矫治术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E4CF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F7B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颧骨陈旧性骨折植骨矫治术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DFE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含自体植骨。不含取骨术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275B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5FA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BE8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EF13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751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C66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9EB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954 </w:t>
            </w:r>
          </w:p>
        </w:tc>
      </w:tr>
      <w:tr w14:paraId="1F599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FA8D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8BA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0DE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FF4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骨内固定植入物取出术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9A55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4AF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骨内固定植入物取出术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A7E9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E1BD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3406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C662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8C9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0DE3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467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702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E825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336 </w:t>
            </w:r>
          </w:p>
        </w:tc>
      </w:tr>
      <w:tr w14:paraId="65CEB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F0A1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A44A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C4E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B4C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下颌骨缺损网托碎骨移植术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2AD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71B2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下颌骨缺损网托碎骨移植术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4E6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4DB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金属网材料、供骨材料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F239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1C32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D73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91EA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ED1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11FB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5693C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424C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6FFF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3F9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A03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下颌骨缺损带蒂骨移植术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E5E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027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下颌骨缺损带蒂骨移植术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10C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颌间固定和邻位皮瓣修复分别参照执行。不含取骨及制备术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F939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3CF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7332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E0B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DD4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106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CE3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716 </w:t>
            </w:r>
          </w:p>
        </w:tc>
      </w:tr>
      <w:tr w14:paraId="7390F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36C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DBC2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2213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561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下颌骨陈旧性骨折整复术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8CFF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0AAF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下颌骨陈旧性骨折整复术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41E2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含再骨折复位、局部截骨复位。颌间固定、骨间固定和邻位瓣修复分别参照执行。不含植骨及软组织缺损修复术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DDB65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08C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579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9F4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62E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22D0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EEE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716 </w:t>
            </w:r>
          </w:p>
        </w:tc>
      </w:tr>
      <w:tr w14:paraId="57111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581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6A9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1DF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CD4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上颌骨陈旧性骨折整复术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66F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15A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上颌骨陈旧性骨折整复术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DEA7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含再骨折复位（Lefort分型截骨或分块截骨复位）。包括手术复位、颌间固定骨间固定和邻位瓣修复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712F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784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DC0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C88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39B2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64E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0F8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38763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AF1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ECC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BD8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6B5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上颌骨缺损网托碎骨移植术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A01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83F6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上颌骨缺损网托碎骨移植术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4DA3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0E2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金属网材料、供骨材料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555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9DFB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B63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702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9B0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9BE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954 </w:t>
            </w:r>
          </w:p>
        </w:tc>
      </w:tr>
      <w:tr w14:paraId="62EFE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D68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606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62D1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F53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上颌骨缺损带蒂骨移植术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4D5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0D6F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上颌骨缺损带蒂骨移植术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467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颌间固定和邻位皮瓣修复分别参照执行。不含带蒂骨制取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A919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FBC2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CBF0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D56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1820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4F4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CC2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C21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1114 </w:t>
            </w:r>
          </w:p>
        </w:tc>
      </w:tr>
      <w:tr w14:paraId="5D720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1B3E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17B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48CB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003306110060000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855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颈外进路咽旁间隙肿物摘除术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76F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330611006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060DE0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颈外进路咽旁间隙肿物摘除术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E887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53FD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ECA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578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85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2014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C33C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1712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60B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1541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2732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1233 </w:t>
            </w:r>
          </w:p>
        </w:tc>
      </w:tr>
      <w:tr w14:paraId="2ED55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413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E70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337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003302010410000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C88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颅底肿瘤切除术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0334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330201041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8CF7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颅底肿瘤切除术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14B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前、中颅窝颅内外沟通性肿瘤、前、中、后颅窝底肿瘤(鞍结节脑膜瘤、侵袭性垂体瘤、脊索瘤、神经鞘瘤)、颈静脉孔区肿瘤、上颌外旋颅底手术分别参照执行；不含胆脂瘤、囊肿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F4918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2C1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FAA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颅底再造按颅骨修补处理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468C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6224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E19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5290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E1E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4761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9C03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3809 </w:t>
            </w:r>
          </w:p>
        </w:tc>
      </w:tr>
      <w:tr w14:paraId="7EF83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A26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D75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627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003306010250000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D9E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783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330601025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539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64AB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EC7D4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729D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69B8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DC6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20AB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E490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E8B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</w:tr>
      <w:tr w14:paraId="12B10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6D8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A91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B3B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003306010040000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8260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鼻继发畸形修复术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636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330601004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BD3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鼻继发畸形修复术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E0D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含鼻畸形矫正术；不含骨及软骨取骨术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53EB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特殊植入材料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7FD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FC95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1C0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A002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441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421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</w:tr>
      <w:tr w14:paraId="0671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86D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367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48E03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003315050370000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1B93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骨折内固定装置取出术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5465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331505037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D304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骨折内固定装置取出术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2FC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三叶钉、钢板等各部位内固定装置分别参照执行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B8A5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6659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2C47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克氏针取出术按每次100元收取。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BBA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E3C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50B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546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50F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437 </w:t>
            </w:r>
          </w:p>
        </w:tc>
      </w:tr>
      <w:tr w14:paraId="2B0DF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C33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37D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86DC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003302020130000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D18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面神经周围神经移植术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7B71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330202013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D46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面神经周围神经移植术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EE4F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12ED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3C3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1B8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CDA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4EF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B8C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3D90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6407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23F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9CA5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A490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7A6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舌根部肿瘤切除术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E485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B6D3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舌根部肿瘤切除术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0B2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指舌骨上进路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5865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CB60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734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FCA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EC1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E3E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8C5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53278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7BB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B466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21A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B41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口底恶性肿物局部扩大切除术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629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EC810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口底恶性肿物局部扩大切除术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FC6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肿物切除及邻位瓣修复分别参照执行。不含口底部大面积缺损游离皮瓣及带蒂皮瓣修复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7B02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F44FE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432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B9C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B73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B372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C81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02010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182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8D8FC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897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91C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口咽部恶性肿物局部扩大切除术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63B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B49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口咽部恶性肿物局部扩大切除术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087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肿物切除及邻位瓣修复分别参照执行。不含口咽部大面积缺损游离皮瓣及带蒂皮瓣修复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BB3B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3D45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F4A4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A4CA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1769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96CA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1504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DCD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1353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83CE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1082 </w:t>
            </w:r>
          </w:p>
        </w:tc>
      </w:tr>
      <w:tr w14:paraId="41754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6A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687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492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19D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颌骨延长骨生成术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387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9079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颌骨延长骨生成术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2493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上下颌骨各部分截骨、骨延长器置入术分别参照执行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1D17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骨延长器及其他特殊材料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8CD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每个部位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90AB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骨延长器置入后的加力加收20%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CE4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A6B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CBA7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9C35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4FBA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536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F70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E62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4F5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下颌升支截骨术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D13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8A7FDB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下颌升支截骨术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9EAB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下颌升支矢状劈开截骨术、口内或口外入路下颌升支垂直截骨术、下颌升支倒L形截骨术、C形截骨术、骨内坚固内固定术分别参照执行。不含骨切取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719E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E03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DA76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363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A961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F74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3F2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4D6AB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A3B6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A674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C299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67D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下颌根尖下截骨术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58E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1D6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下颌根尖下截骨术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711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下颌后部根尖下截骨术、骨内坚固内固定术、植骨术分别参照执行。不含骨切取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3C2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D15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1DAD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61F0C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468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EFDD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BE94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2146E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AEA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719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5C4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572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颧骨颧弓成型术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C08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BEA89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颧骨颧弓成型术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196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矫正颧骨颧弓过宽或过窄畸形的截骨、骨内坚固内固定术、植骨术分别参照执行。不含骨切取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68E3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795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46EF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003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BD6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A62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59F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3354A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ADD2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EA8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591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003306090050000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F1E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游离骨移植颌骨重建术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2BE4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330606044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3F8AB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游离骨移植颌骨重建术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412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制取游离骨，移植至颌面部对颌骨缺损进行修复、重建。所定价格涵盖方案设计、术前准备、手术入路，取骨、植骨、骨坚固内固定等手术步骤人力资源和基本物质资源消耗。游离骨移植颜面部重建术参照执行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644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固定用钛板及钛螺钉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303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7BF1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7DB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7F2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50B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1163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CBA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930 </w:t>
            </w:r>
          </w:p>
        </w:tc>
      </w:tr>
      <w:tr w14:paraId="5CDEB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2BE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2ADD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177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A34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上颌骨缺损植骨修复术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36A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039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上颌骨缺损植骨修复术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9DED0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颌间固定和邻位皮瓣修复，自体骨、异体骨、异种骨移植分别参照执行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A33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供骨材料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2D89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5510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D35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056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1326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4FC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34CD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954 </w:t>
            </w:r>
          </w:p>
        </w:tc>
      </w:tr>
      <w:tr w14:paraId="34B3D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C27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F47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696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9DF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颌骨缺损植骨修复术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D66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A27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下颌骨缺损植骨修复术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051C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颌间固定和邻位皮瓣修复,自体骨、异体骨、异种骨移植分别参照执行。不含小血管吻合术及骨瓣切取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700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供骨材料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3D2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单颌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E54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069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7E0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2AF1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105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6DBE5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A159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8DD3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6E04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00F8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下颌下缘去骨成形术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8909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463F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下颌下缘去骨成形术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520A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7939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E7C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08D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AC7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1A3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509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43C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66910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484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BA47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E204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B3E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下颌骨去骨皮质术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5F8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9EA7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下颌骨去骨皮质术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B906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D739C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21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DD88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8CCF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945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F69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803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032F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723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AF44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578 </w:t>
            </w:r>
          </w:p>
        </w:tc>
      </w:tr>
      <w:tr w14:paraId="346A5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4D1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F2D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1C9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1B64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下颌角嚼肌肥大畸形矫正术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64DC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6C0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下颌角嚼肌肥大畸形矫正术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F59DC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①下颌角的三角形去骨术或改良下颌升支矢状劈开去骨术参照执行；②嚼肌部分切除术参照执行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3214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8B0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D30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FF3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342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D4BF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0E6E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6EB83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C10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9B3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870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4E4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颌骨骨纤维异常增殖症切除成形术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B7C0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0DA7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颌骨骨纤维异常增殖症切除成形术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04241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指适用于颧骨、颧弓手术。异常骨组织切除及骨及邻近软组织成形术分别参照执行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550D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0D6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01A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7C9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5D02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5C6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98A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338AC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FD7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DB7F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A38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003306080080000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05B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髁状突骨折切开复位内固定术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780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330608008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1E112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髁状突骨折切开复位内固定术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5692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含颌间固定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846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97A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20A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80C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7FF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AD1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0FC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1F288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BFF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95E3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A18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003306080140000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D5B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眶鼻额区骨折整复术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E23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330608014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C0B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眶鼻额区骨折整复术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76E4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含内呲韧带和泪器处理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1787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607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66D3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760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0F3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A92C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E5E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3216F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DC7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29A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14C1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003306050310000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3289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鳃裂囊肿切除术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615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330605031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51172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鳃裂囊肿切除术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1D49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鳃裂瘘切除术参照执行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6AE80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EFE8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A894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BE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875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DC3D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E1A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396 </w:t>
            </w:r>
          </w:p>
        </w:tc>
      </w:tr>
      <w:tr w14:paraId="7060C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C4B09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BE88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1FA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003306050270000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A75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腮腺浅叶肿物切除术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230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330605027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41A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腮腺浅叶肿物切除术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5BAF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不含面神经修复术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AB74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EAE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3545E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196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747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8E8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212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571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FA1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457 </w:t>
            </w:r>
          </w:p>
        </w:tc>
      </w:tr>
      <w:tr w14:paraId="75017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FAE2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8C13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AB7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763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髁状突高位切除术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6250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788D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髁状突高位切除术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8EF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髁状突高位切除术或髁状突关节面磨光术分别参照执行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AEA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特殊缝线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28A7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848F9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B86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608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641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7F2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634 </w:t>
            </w:r>
          </w:p>
        </w:tc>
      </w:tr>
      <w:tr w14:paraId="14A9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529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CC3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AB5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241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颌骨良性病变切除术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F8741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B3C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颌骨良性病变切除术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A9809D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上、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下颌骨骨髓炎、良性肿瘤、瘤样病变及各类囊肿的切除术(含刮治术)分别参照执行。不含松质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骨或骨替代物的植入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FD3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DF8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E7EB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746D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F5D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2B7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2DD09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477 </w:t>
            </w:r>
          </w:p>
        </w:tc>
      </w:tr>
      <w:tr w14:paraId="60259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9B2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859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317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0BA7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上颌骨扩大切除术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F5C5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6A87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上颌骨扩大切除术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BC7F4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整个上颌骨及其周围邻近受侵骨组织及软组织切除与植皮。不含取皮术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C90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腭护板、特殊材料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44B96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94B3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DD5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2063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99E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1753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03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1577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85E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1262 </w:t>
            </w:r>
          </w:p>
        </w:tc>
      </w:tr>
      <w:tr w14:paraId="664DC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5FD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3E4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A3C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FAC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颞下颌关节盘手术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397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7457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颞下颌关节盘手术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C268B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颞下颌关节盘摘除术、颞下颌关节盘复位固定术、颞肌瓣或其他生物性材料植入修复术等分别参照执行。不含颞肌瓣制备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322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特殊缝线、生物性材料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7E66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6F9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06CA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F14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C7C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38C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3367C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817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790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5E0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003306060340000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0C0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口腔颌面部缺损颞肌筋膜瓣修复术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A43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330606034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628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口腔颌面部缺损颞肌筋膜瓣修复术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D5C9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965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特殊支架及固位材料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256C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E2C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CEB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7F8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D28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693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1A1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554 </w:t>
            </w:r>
          </w:p>
        </w:tc>
      </w:tr>
      <w:tr w14:paraId="7687A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C88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54C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78C7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003306070170000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AFEF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颞下颌关节成形术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681A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330607017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AE8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颞下颌关节成形术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3F98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骨球截除术、喙突截除术、植骨床制备术、骨及代用品植入术分别参照执行。不含骨切取及颌间结扎术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7E3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骨代用品及特殊材料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AEC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3BF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20B4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780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1CA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660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8BC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A49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475 </w:t>
            </w:r>
          </w:p>
        </w:tc>
      </w:tr>
      <w:tr w14:paraId="68FFA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F67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F8F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2D7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003306060110000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30D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单侧不完全唇裂修复术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610D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FDA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单侧不完全唇裂修复术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A680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唇裂修复、初期鼻畸形矫治、唇功能性修复、唇正中裂修复分别参照执行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48E6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306A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AC1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双侧加收50%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349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850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056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722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D37F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649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949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519 </w:t>
            </w:r>
          </w:p>
        </w:tc>
      </w:tr>
      <w:tr w14:paraId="6873D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5B1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52B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D81F0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003306060120000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0B1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单侧完全唇裂修复术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6D8F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125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单侧完全唇裂修复术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C32D90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唇裂修复、初期鼻畸形矫治、唇功能性修复、唇正中裂修复分别参照执行。不含犁骨瓣修复术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C82C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8A78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BFE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双侧加收50%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8DB6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387D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884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C12B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B0F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636 </w:t>
            </w:r>
          </w:p>
        </w:tc>
      </w:tr>
      <w:tr w14:paraId="17054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7C8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CB8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F8FA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003306060090000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B7E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唇畸形矫正术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59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330606009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E7C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唇畸形矫正术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14404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厚唇、重唇、薄唇、唇瘢痕、唇弓不齐等分别参照执行。不含唇外翻矫正术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F77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特殊植入材料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614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E2B5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3D69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3C6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B26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726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自主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定价</w:t>
            </w:r>
          </w:p>
        </w:tc>
      </w:tr>
      <w:tr w14:paraId="5B9AF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B60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DD7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C67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B1317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犁骨瓣修复术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92A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3E7F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犁骨瓣修复术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E95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含犁骨瓣成形及硬腭前部裂隙关闭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4381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5E2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D456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E1D0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520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88D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05CF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396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D41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317 </w:t>
            </w:r>
          </w:p>
        </w:tc>
      </w:tr>
      <w:tr w14:paraId="0E980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6F5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85B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83B4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003306060150000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96C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II°腭裂兰氏修复术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AE3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49EE1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II°腭裂兰氏修复术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C91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硬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、软腭裂修复术分别参照执行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EBB3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ABFE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5018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455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1259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008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DC43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910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24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728 </w:t>
            </w:r>
          </w:p>
        </w:tc>
      </w:tr>
      <w:tr w14:paraId="590D4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6A0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BD23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ABB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003306060170000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D34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反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向双“Z“腭裂修复术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3209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4432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反向双“Z”腭裂修复术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DD7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腭裂兰氏修复、软腭延长术分别参照执行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1368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D10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F27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每加一侧加收50%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56C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1489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63F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1266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BC2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1076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682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861 </w:t>
            </w:r>
          </w:p>
        </w:tc>
      </w:tr>
      <w:tr w14:paraId="3B881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A5A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578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8720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003306060180000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35A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单瓣二瓣后退腭裂修复术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C82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06D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单瓣二瓣后退腭裂修复术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CE99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腭裂兰氏修复、硬腭前部瘘修复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术、软腭延长术分别参照执行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73DC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E29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2C24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每加一侧加收50%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AA5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A0A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CD3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9AFB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716 </w:t>
            </w:r>
          </w:p>
        </w:tc>
      </w:tr>
      <w:tr w14:paraId="27AA1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921D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9C6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674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003306060200000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464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组织瓣转移腭裂修复术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1CC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330606020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4AE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组织瓣转移腭裂修复术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1CF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腭粘膜瓣后推、颊肌粘膜瓣转移术分别参照执行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5D15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F7D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E36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每加一侧加收50%△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81A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1170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810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D35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895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564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716 </w:t>
            </w:r>
          </w:p>
        </w:tc>
      </w:tr>
      <w:tr w14:paraId="0E3AB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512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861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8124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003306060160000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DAE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III°腭裂兰氏修复术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D53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330606016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CCB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III°腭裂兰氏修复术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888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单侧完全性腭裂修复术、硬腭鼻腔面犁骨瓣修复术分别参照执行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35BFC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464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2CBA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每加一侧加收50%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CDE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1300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FBFA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1105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7877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994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CC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795 </w:t>
            </w:r>
          </w:p>
        </w:tc>
      </w:tr>
      <w:tr w14:paraId="324FB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DAF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25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G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838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003306050330000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6FA2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颌面颈部深部肿物探查术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5D8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left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330605033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2E4B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颌面颈部深部肿物探查术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F04CB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含活检。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C67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特殊材料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1056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6E18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肿物切除术加收100元 △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D08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576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9456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489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2F37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440 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85E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352 </w:t>
            </w:r>
          </w:p>
        </w:tc>
      </w:tr>
    </w:tbl>
    <w:p w14:paraId="4ACB1DD7">
      <w:pPr>
        <w:pStyle w:val="3"/>
        <w:widowControl/>
        <w:wordWrap w:val="0"/>
        <w:spacing w:before="0" w:beforeAutospacing="0" w:after="0" w:afterAutospacing="0" w:line="20" w:lineRule="exac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142EDB07"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6804B">
    <w:pPr>
      <w:pStyle w:val="2"/>
      <w:ind w:left="210" w:leftChars="100" w:right="210" w:rightChars="100"/>
      <w:jc w:val="center"/>
    </w:pPr>
    <w:r>
      <w:rPr>
        <w:rFonts w:hint="eastAsia" w:ascii="宋体" w:hAnsi="宋体" w:cs="宋体"/>
        <w:sz w:val="28"/>
        <w:szCs w:val="28"/>
      </w:rPr>
      <w:t xml:space="preserve">— </w:t>
    </w:r>
    <w:r>
      <w:rPr>
        <w:rFonts w:hint="eastAsia" w:ascii="宋体" w:hAnsi="宋体" w:cs="宋体"/>
        <w:sz w:val="28"/>
        <w:szCs w:val="28"/>
      </w:rPr>
      <w:fldChar w:fldCharType="begin"/>
    </w:r>
    <w:r>
      <w:rPr>
        <w:rFonts w:hint="eastAsia" w:ascii="宋体" w:hAnsi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129</w:t>
    </w:r>
    <w:r>
      <w:rPr>
        <w:rFonts w:hint="eastAsia" w:ascii="宋体" w:hAnsi="宋体" w:cs="宋体"/>
        <w:sz w:val="28"/>
        <w:szCs w:val="28"/>
      </w:rPr>
      <w:fldChar w:fldCharType="end"/>
    </w:r>
    <w:r>
      <w:rPr>
        <w:rFonts w:hint="eastAsia" w:ascii="宋体" w:hAnsi="宋体" w:cs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847E7">
    <w:pPr>
      <w:pStyle w:val="2"/>
      <w:ind w:left="210" w:leftChars="100" w:right="210" w:rightChars="100"/>
      <w:jc w:val="center"/>
    </w:pPr>
    <w:r>
      <w:rPr>
        <w:rFonts w:hint="eastAsia" w:ascii="宋体" w:hAnsi="宋体" w:cs="宋体"/>
        <w:sz w:val="28"/>
        <w:szCs w:val="28"/>
      </w:rPr>
      <w:t xml:space="preserve">— </w:t>
    </w:r>
    <w:r>
      <w:rPr>
        <w:rFonts w:hint="eastAsia" w:ascii="宋体" w:hAnsi="宋体" w:cs="宋体"/>
        <w:sz w:val="28"/>
        <w:szCs w:val="28"/>
      </w:rPr>
      <w:fldChar w:fldCharType="begin"/>
    </w:r>
    <w:r>
      <w:rPr>
        <w:rFonts w:hint="eastAsia" w:ascii="宋体" w:hAnsi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</w:rPr>
      <w:t>128</w:t>
    </w:r>
    <w:r>
      <w:rPr>
        <w:rFonts w:hint="eastAsia" w:ascii="宋体" w:hAnsi="宋体" w:cs="宋体"/>
        <w:sz w:val="28"/>
        <w:szCs w:val="28"/>
      </w:rPr>
      <w:fldChar w:fldCharType="end"/>
    </w:r>
    <w:r>
      <w:rPr>
        <w:rFonts w:hint="eastAsia" w:ascii="宋体" w:hAnsi="宋体" w:cs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69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2026-09-23T02:43:54Z</dcterms:created>
  <dc:creator>Administrator</dc:creator>
  <cp:lastModifiedBy>旋子！</cp:lastModifiedBy>
  <dcterms:modified xsi:type="dcterms:W3CDTF">2026-09-23T02:44:07Z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403D84F230A445AE814B74E338A37133_12</vt:lpwstr>
  </property>
</Properties>
</file>